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F278" w14:textId="77777777" w:rsidR="00BE55E0" w:rsidRPr="008F59C8" w:rsidRDefault="007D062B" w:rsidP="00990FCD">
      <w:pPr>
        <w:spacing w:line="360" w:lineRule="auto"/>
        <w:ind w:left="-270"/>
      </w:pPr>
      <w:r w:rsidRPr="008F59C8">
        <w:rPr>
          <w:noProof/>
        </w:rPr>
        <w:drawing>
          <wp:inline distT="0" distB="0" distL="0" distR="0" wp14:anchorId="1C4A0A49" wp14:editId="5F796264">
            <wp:extent cx="5902325" cy="1012795"/>
            <wp:effectExtent l="19050" t="0" r="3175" b="0"/>
            <wp:docPr id="1" name="Imagine 1" descr="cl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10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5CE7E" w14:textId="77777777" w:rsidR="00BE55E0" w:rsidRPr="008F59C8" w:rsidRDefault="009007FA" w:rsidP="00106E5E">
      <w:pPr>
        <w:spacing w:line="360" w:lineRule="auto"/>
      </w:pPr>
      <w:r w:rsidRPr="008F59C8">
        <w:t xml:space="preserve">  </w:t>
      </w:r>
    </w:p>
    <w:p w14:paraId="285F9D01" w14:textId="77777777" w:rsidR="009D0DBD" w:rsidRPr="008F59C8" w:rsidRDefault="009D0DBD" w:rsidP="00A154A7">
      <w:pPr>
        <w:pStyle w:val="Heading1"/>
        <w:jc w:val="left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</w:p>
    <w:p w14:paraId="7716F20C" w14:textId="17B1738C" w:rsidR="0018709C" w:rsidRPr="008F59C8" w:rsidRDefault="004D2796" w:rsidP="0018709C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 w:rsidRPr="008F59C8">
        <w:rPr>
          <w:rFonts w:ascii="Times New Roman" w:hAnsi="Times New Roman" w:cs="Times New Roman"/>
          <w:i/>
          <w:iCs/>
          <w:spacing w:val="40"/>
          <w:sz w:val="24"/>
          <w:u w:val="single"/>
        </w:rPr>
        <w:t>HOTĂRÂRE NR.</w:t>
      </w:r>
      <w:r w:rsidR="007454A2">
        <w:rPr>
          <w:rFonts w:ascii="Times New Roman" w:hAnsi="Times New Roman" w:cs="Times New Roman"/>
          <w:i/>
          <w:iCs/>
          <w:spacing w:val="40"/>
          <w:sz w:val="24"/>
          <w:u w:val="single"/>
        </w:rPr>
        <w:t>59</w:t>
      </w:r>
      <w:r w:rsidRPr="008F59C8">
        <w:rPr>
          <w:rFonts w:ascii="Times New Roman" w:hAnsi="Times New Roman" w:cs="Times New Roman"/>
          <w:i/>
          <w:iCs/>
          <w:spacing w:val="40"/>
          <w:sz w:val="24"/>
          <w:u w:val="single"/>
        </w:rPr>
        <w:t>/202</w:t>
      </w:r>
      <w:r w:rsidR="00602162">
        <w:rPr>
          <w:rFonts w:ascii="Times New Roman" w:hAnsi="Times New Roman" w:cs="Times New Roman"/>
          <w:i/>
          <w:iCs/>
          <w:spacing w:val="40"/>
          <w:sz w:val="24"/>
          <w:u w:val="single"/>
        </w:rPr>
        <w:t>5</w:t>
      </w:r>
    </w:p>
    <w:p w14:paraId="4650A986" w14:textId="77777777" w:rsidR="00800325" w:rsidRPr="00317039" w:rsidRDefault="009D0DBD" w:rsidP="00317039">
      <w:pPr>
        <w:pStyle w:val="Subtitle"/>
        <w:spacing w:after="0"/>
        <w:ind w:left="690"/>
        <w:jc w:val="center"/>
        <w:rPr>
          <w:b w:val="0"/>
          <w:i/>
        </w:rPr>
      </w:pPr>
      <w:bookmarkStart w:id="0" w:name="_Hlk196808931"/>
      <w:r w:rsidRPr="00317039">
        <w:rPr>
          <w:b w:val="0"/>
          <w:iCs/>
        </w:rPr>
        <w:t>p</w:t>
      </w:r>
      <w:r w:rsidR="00FF7E8A" w:rsidRPr="00317039">
        <w:rPr>
          <w:b w:val="0"/>
          <w:iCs/>
        </w:rPr>
        <w:t>rivind</w:t>
      </w:r>
      <w:r w:rsidRPr="00317039">
        <w:rPr>
          <w:b w:val="0"/>
          <w:iCs/>
        </w:rPr>
        <w:t xml:space="preserve">  aprobarea Notei conceptuale și a Temei de proiectare pentru</w:t>
      </w:r>
      <w:r w:rsidR="0018709C" w:rsidRPr="00317039">
        <w:rPr>
          <w:b w:val="0"/>
          <w:iCs/>
        </w:rPr>
        <w:t xml:space="preserve"> obiectivul de  investiții</w:t>
      </w:r>
      <w:r w:rsidRPr="00317039">
        <w:rPr>
          <w:b w:val="0"/>
          <w:iCs/>
        </w:rPr>
        <w:t xml:space="preserve"> </w:t>
      </w:r>
      <w:r w:rsidR="00CB4466" w:rsidRPr="00317039">
        <w:rPr>
          <w:b w:val="0"/>
          <w:iCs/>
        </w:rPr>
        <w:t xml:space="preserve">  </w:t>
      </w:r>
      <w:r w:rsidR="00317039" w:rsidRPr="00317039">
        <w:rPr>
          <w:b w:val="0"/>
        </w:rPr>
        <w:t>Execuție si cheltuieli conexe pentru extindere rețea iluminat zona Pasul Vulcan si zonele limitrofe ale mun. Vulcan- Parcul Avram Iancu</w:t>
      </w:r>
    </w:p>
    <w:p w14:paraId="1F845A90" w14:textId="4339FD43" w:rsidR="00317039" w:rsidRDefault="009007FA" w:rsidP="00A154A7">
      <w:pPr>
        <w:pStyle w:val="BodyText"/>
        <w:jc w:val="left"/>
        <w:rPr>
          <w:rFonts w:ascii="Times New Roman" w:hAnsi="Times New Roman" w:cs="Times New Roman"/>
          <w:b w:val="0"/>
          <w:bCs w:val="0"/>
          <w:caps/>
        </w:rPr>
      </w:pPr>
      <w:r w:rsidRPr="00317039">
        <w:rPr>
          <w:rFonts w:ascii="Times New Roman" w:hAnsi="Times New Roman" w:cs="Times New Roman"/>
          <w:b w:val="0"/>
          <w:bCs w:val="0"/>
          <w:caps/>
        </w:rPr>
        <w:t xml:space="preserve">           </w:t>
      </w:r>
    </w:p>
    <w:bookmarkEnd w:id="0"/>
    <w:p w14:paraId="22B5DDF7" w14:textId="3611126A" w:rsidR="00B64C76" w:rsidRDefault="00B64C76" w:rsidP="00A154A7">
      <w:pPr>
        <w:pStyle w:val="BodyText"/>
        <w:jc w:val="left"/>
        <w:rPr>
          <w:rFonts w:ascii="Times New Roman" w:hAnsi="Times New Roman" w:cs="Times New Roman"/>
          <w:b w:val="0"/>
          <w:bCs w:val="0"/>
          <w:caps/>
        </w:rPr>
      </w:pPr>
    </w:p>
    <w:p w14:paraId="47FC4380" w14:textId="77777777" w:rsidR="00B64C76" w:rsidRPr="00317039" w:rsidRDefault="00B64C76" w:rsidP="00A154A7">
      <w:pPr>
        <w:pStyle w:val="BodyText"/>
        <w:jc w:val="left"/>
        <w:rPr>
          <w:rFonts w:ascii="Times New Roman" w:hAnsi="Times New Roman" w:cs="Times New Roman"/>
          <w:b w:val="0"/>
          <w:bCs w:val="0"/>
          <w:caps/>
        </w:rPr>
      </w:pPr>
    </w:p>
    <w:p w14:paraId="37C0E904" w14:textId="77777777" w:rsidR="007454A2" w:rsidRPr="007454A2" w:rsidRDefault="007454A2" w:rsidP="007454A2">
      <w:pPr>
        <w:tabs>
          <w:tab w:val="center" w:pos="2325"/>
          <w:tab w:val="center" w:pos="7050"/>
        </w:tabs>
        <w:suppressAutoHyphens/>
        <w:ind w:left="-90"/>
        <w:jc w:val="both"/>
        <w:rPr>
          <w:rFonts w:eastAsia="Calibri"/>
          <w:b/>
          <w:bCs/>
          <w:lang w:val="en-US" w:eastAsia="ar-SA"/>
        </w:rPr>
      </w:pPr>
      <w:r w:rsidRPr="007454A2">
        <w:rPr>
          <w:b/>
          <w:bCs/>
        </w:rPr>
        <w:t xml:space="preserve">           </w:t>
      </w:r>
      <w:proofErr w:type="spellStart"/>
      <w:r w:rsidRPr="007454A2">
        <w:rPr>
          <w:rFonts w:eastAsia="Calibri"/>
          <w:b/>
          <w:bCs/>
          <w:lang w:val="en-US" w:eastAsia="ar-SA"/>
        </w:rPr>
        <w:t>Consiliul</w:t>
      </w:r>
      <w:proofErr w:type="spellEnd"/>
      <w:r w:rsidRPr="007454A2">
        <w:rPr>
          <w:rFonts w:eastAsia="Calibri"/>
          <w:b/>
          <w:bCs/>
          <w:lang w:val="en-US" w:eastAsia="ar-SA"/>
        </w:rPr>
        <w:t xml:space="preserve"> Local al </w:t>
      </w:r>
      <w:proofErr w:type="spellStart"/>
      <w:r w:rsidRPr="007454A2">
        <w:rPr>
          <w:rFonts w:eastAsia="Calibri"/>
          <w:b/>
          <w:bCs/>
          <w:lang w:val="en-US" w:eastAsia="ar-SA"/>
        </w:rPr>
        <w:t>Municipiului</w:t>
      </w:r>
      <w:proofErr w:type="spellEnd"/>
      <w:r w:rsidRPr="007454A2">
        <w:rPr>
          <w:rFonts w:eastAsia="Calibri"/>
          <w:b/>
          <w:bCs/>
          <w:lang w:val="en-US" w:eastAsia="ar-SA"/>
        </w:rPr>
        <w:t xml:space="preserve"> Vulcan, </w:t>
      </w:r>
      <w:proofErr w:type="spellStart"/>
      <w:r w:rsidRPr="007454A2">
        <w:rPr>
          <w:rFonts w:eastAsia="Calibri"/>
          <w:b/>
          <w:bCs/>
          <w:lang w:val="en-US" w:eastAsia="ar-SA"/>
        </w:rPr>
        <w:t>întrunit</w:t>
      </w:r>
      <w:proofErr w:type="spellEnd"/>
      <w:r w:rsidRPr="007454A2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Pr="007454A2">
        <w:rPr>
          <w:rFonts w:eastAsia="Calibri"/>
          <w:b/>
          <w:bCs/>
          <w:lang w:val="en-US" w:eastAsia="ar-SA"/>
        </w:rPr>
        <w:t>în</w:t>
      </w:r>
      <w:proofErr w:type="spellEnd"/>
      <w:r w:rsidRPr="007454A2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Pr="007454A2">
        <w:rPr>
          <w:rFonts w:eastAsia="Calibri"/>
          <w:b/>
          <w:bCs/>
          <w:lang w:val="en-US" w:eastAsia="ar-SA"/>
        </w:rPr>
        <w:t>ședința</w:t>
      </w:r>
      <w:proofErr w:type="spellEnd"/>
      <w:r w:rsidRPr="007454A2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Pr="007454A2">
        <w:rPr>
          <w:rFonts w:eastAsia="Calibri"/>
          <w:b/>
          <w:bCs/>
          <w:lang w:val="en-US" w:eastAsia="ar-SA"/>
        </w:rPr>
        <w:t>ordinară</w:t>
      </w:r>
      <w:proofErr w:type="spellEnd"/>
      <w:r w:rsidRPr="007454A2">
        <w:rPr>
          <w:rFonts w:eastAsia="Calibri"/>
          <w:b/>
          <w:bCs/>
          <w:lang w:val="en-US" w:eastAsia="ar-SA"/>
        </w:rPr>
        <w:t xml:space="preserve"> din data de 24.04.2025,</w:t>
      </w:r>
    </w:p>
    <w:p w14:paraId="7EB80375" w14:textId="5061E370" w:rsidR="007454A2" w:rsidRPr="00B64C76" w:rsidRDefault="007454A2" w:rsidP="00B64C76">
      <w:pPr>
        <w:keepNext/>
        <w:jc w:val="both"/>
        <w:outlineLvl w:val="0"/>
        <w:rPr>
          <w:rFonts w:eastAsia="Calibri"/>
          <w:color w:val="000000"/>
        </w:rPr>
      </w:pPr>
      <w:r w:rsidRPr="007454A2">
        <w:rPr>
          <w:rFonts w:eastAsia="Calibri"/>
          <w:b/>
          <w:bCs/>
          <w:lang w:val="en-US" w:eastAsia="ar-SA"/>
        </w:rPr>
        <w:t xml:space="preserve">           </w:t>
      </w:r>
      <w:proofErr w:type="spellStart"/>
      <w:r w:rsidRPr="00B64C76">
        <w:rPr>
          <w:rFonts w:eastAsia="Calibri"/>
          <w:lang w:val="en-US" w:eastAsia="ar-SA"/>
        </w:rPr>
        <w:t>Analizând</w:t>
      </w:r>
      <w:proofErr w:type="spellEnd"/>
      <w:r w:rsidRPr="00B64C76">
        <w:rPr>
          <w:rFonts w:eastAsia="Calibri"/>
          <w:lang w:val="en-US" w:eastAsia="ar-SA"/>
        </w:rPr>
        <w:t xml:space="preserve"> </w:t>
      </w:r>
      <w:proofErr w:type="spellStart"/>
      <w:r w:rsidRPr="00B64C76">
        <w:rPr>
          <w:rFonts w:eastAsia="Calibri"/>
          <w:lang w:val="en-US" w:eastAsia="ar-SA"/>
        </w:rPr>
        <w:t>Proiectul</w:t>
      </w:r>
      <w:proofErr w:type="spellEnd"/>
      <w:r w:rsidRPr="00B64C76">
        <w:rPr>
          <w:rFonts w:eastAsia="Calibri"/>
          <w:lang w:val="en-US" w:eastAsia="ar-SA"/>
        </w:rPr>
        <w:t xml:space="preserve"> de </w:t>
      </w:r>
      <w:proofErr w:type="spellStart"/>
      <w:r w:rsidRPr="00B64C76">
        <w:rPr>
          <w:rFonts w:eastAsia="Calibri"/>
          <w:lang w:val="en-US" w:eastAsia="ar-SA"/>
        </w:rPr>
        <w:t>hotărâre</w:t>
      </w:r>
      <w:proofErr w:type="spellEnd"/>
      <w:r w:rsidRPr="00B64C76">
        <w:rPr>
          <w:rFonts w:eastAsia="Calibri"/>
          <w:lang w:val="en-US" w:eastAsia="ar-SA"/>
        </w:rPr>
        <w:t xml:space="preserve"> nr.</w:t>
      </w:r>
      <w:r w:rsidR="00B64C76">
        <w:rPr>
          <w:rFonts w:eastAsia="Calibri"/>
          <w:lang w:val="en-US" w:eastAsia="ar-SA"/>
        </w:rPr>
        <w:t>6</w:t>
      </w:r>
      <w:r w:rsidRPr="00B64C76">
        <w:rPr>
          <w:rFonts w:eastAsia="Calibri"/>
          <w:lang w:val="en-US" w:eastAsia="ar-SA"/>
        </w:rPr>
        <w:t>3/1/7/1</w:t>
      </w:r>
      <w:r w:rsidR="00B64C76">
        <w:rPr>
          <w:rFonts w:eastAsia="Calibri"/>
          <w:lang w:val="en-US" w:eastAsia="ar-SA"/>
        </w:rPr>
        <w:t>7</w:t>
      </w:r>
      <w:r w:rsidRPr="00B64C76">
        <w:rPr>
          <w:rFonts w:eastAsia="Calibri"/>
          <w:lang w:val="en-US" w:eastAsia="ar-SA"/>
        </w:rPr>
        <w:t>.0</w:t>
      </w:r>
      <w:r w:rsidR="00B64C76">
        <w:rPr>
          <w:rFonts w:eastAsia="Calibri"/>
          <w:lang w:val="en-US" w:eastAsia="ar-SA"/>
        </w:rPr>
        <w:t>4</w:t>
      </w:r>
      <w:r w:rsidRPr="00B64C76">
        <w:rPr>
          <w:rFonts w:eastAsia="Calibri"/>
          <w:lang w:val="en-US" w:eastAsia="ar-SA"/>
        </w:rPr>
        <w:t xml:space="preserve">.2025 </w:t>
      </w:r>
      <w:proofErr w:type="spellStart"/>
      <w:r w:rsidRPr="00B64C76">
        <w:rPr>
          <w:rFonts w:eastAsia="Calibri"/>
          <w:lang w:val="en-US" w:eastAsia="ar-SA"/>
        </w:rPr>
        <w:t>și</w:t>
      </w:r>
      <w:proofErr w:type="spellEnd"/>
      <w:r w:rsidRPr="00B64C76">
        <w:rPr>
          <w:rFonts w:eastAsia="Calibri"/>
          <w:lang w:val="en-US" w:eastAsia="ar-SA"/>
        </w:rPr>
        <w:t xml:space="preserve"> </w:t>
      </w:r>
      <w:proofErr w:type="spellStart"/>
      <w:r w:rsidRPr="00B64C76">
        <w:rPr>
          <w:rFonts w:eastAsia="Calibri"/>
          <w:lang w:val="en-US" w:eastAsia="ar-SA"/>
        </w:rPr>
        <w:t>Referatul</w:t>
      </w:r>
      <w:proofErr w:type="spellEnd"/>
      <w:r w:rsidRPr="00B64C76">
        <w:rPr>
          <w:rFonts w:eastAsia="Calibri"/>
          <w:lang w:val="en-US" w:eastAsia="ar-SA"/>
        </w:rPr>
        <w:t xml:space="preserve"> de aprobare                                               nr. </w:t>
      </w:r>
      <w:r w:rsidR="00B64C76">
        <w:rPr>
          <w:rFonts w:eastAsia="Calibri"/>
          <w:lang w:val="en-US" w:eastAsia="ar-SA"/>
        </w:rPr>
        <w:t>6</w:t>
      </w:r>
      <w:r w:rsidRPr="00B64C76">
        <w:rPr>
          <w:rFonts w:eastAsia="Calibri"/>
          <w:lang w:val="en-US" w:eastAsia="ar-SA"/>
        </w:rPr>
        <w:t>3/1/8/1</w:t>
      </w:r>
      <w:r w:rsidR="00B64C76">
        <w:rPr>
          <w:rFonts w:eastAsia="Calibri"/>
          <w:lang w:val="en-US" w:eastAsia="ar-SA"/>
        </w:rPr>
        <w:t>7</w:t>
      </w:r>
      <w:r w:rsidRPr="00B64C76">
        <w:rPr>
          <w:rFonts w:eastAsia="Calibri"/>
          <w:lang w:val="en-US" w:eastAsia="ar-SA"/>
        </w:rPr>
        <w:t>.0</w:t>
      </w:r>
      <w:r w:rsidR="00B64C76">
        <w:rPr>
          <w:rFonts w:eastAsia="Calibri"/>
          <w:lang w:val="en-US" w:eastAsia="ar-SA"/>
        </w:rPr>
        <w:t>4</w:t>
      </w:r>
      <w:r w:rsidRPr="00B64C76">
        <w:rPr>
          <w:rFonts w:eastAsia="Calibri"/>
          <w:lang w:val="en-US" w:eastAsia="ar-SA"/>
        </w:rPr>
        <w:t xml:space="preserve">.2025 </w:t>
      </w:r>
      <w:proofErr w:type="spellStart"/>
      <w:r w:rsidRPr="00B64C76">
        <w:rPr>
          <w:rFonts w:eastAsia="Calibri"/>
          <w:lang w:val="en-US" w:eastAsia="ar-SA"/>
        </w:rPr>
        <w:t>întocmit</w:t>
      </w:r>
      <w:proofErr w:type="spellEnd"/>
      <w:r w:rsidRPr="00B64C76">
        <w:rPr>
          <w:rFonts w:eastAsia="Calibri"/>
          <w:lang w:val="en-US" w:eastAsia="ar-SA"/>
        </w:rPr>
        <w:t xml:space="preserve"> de </w:t>
      </w:r>
      <w:proofErr w:type="spellStart"/>
      <w:r w:rsidRPr="00B64C76">
        <w:rPr>
          <w:rFonts w:eastAsia="Calibri"/>
          <w:lang w:val="en-US" w:eastAsia="ar-SA"/>
        </w:rPr>
        <w:t>către</w:t>
      </w:r>
      <w:proofErr w:type="spellEnd"/>
      <w:r w:rsidRPr="00B64C76">
        <w:rPr>
          <w:rFonts w:eastAsia="Calibri"/>
          <w:lang w:val="en-US" w:eastAsia="ar-SA"/>
        </w:rPr>
        <w:t xml:space="preserve"> </w:t>
      </w:r>
      <w:proofErr w:type="spellStart"/>
      <w:r w:rsidRPr="00B64C76">
        <w:rPr>
          <w:rFonts w:eastAsia="Calibri"/>
          <w:lang w:val="en-US" w:eastAsia="ar-SA"/>
        </w:rPr>
        <w:t>Primarul</w:t>
      </w:r>
      <w:proofErr w:type="spellEnd"/>
      <w:r w:rsidRPr="00B64C76">
        <w:rPr>
          <w:rFonts w:eastAsia="Calibri"/>
          <w:lang w:val="en-US" w:eastAsia="ar-SA"/>
        </w:rPr>
        <w:t xml:space="preserve"> </w:t>
      </w:r>
      <w:proofErr w:type="spellStart"/>
      <w:r w:rsidRPr="00B64C76">
        <w:rPr>
          <w:rFonts w:eastAsia="Calibri"/>
          <w:lang w:val="en-US" w:eastAsia="ar-SA"/>
        </w:rPr>
        <w:t>Municipiului</w:t>
      </w:r>
      <w:proofErr w:type="spellEnd"/>
      <w:r w:rsidRPr="00B64C76">
        <w:rPr>
          <w:rFonts w:eastAsia="Calibri"/>
          <w:lang w:val="en-US" w:eastAsia="ar-SA"/>
        </w:rPr>
        <w:t xml:space="preserve"> Vulcan din care </w:t>
      </w:r>
      <w:proofErr w:type="spellStart"/>
      <w:r w:rsidRPr="00B64C76">
        <w:rPr>
          <w:rFonts w:eastAsia="Calibri"/>
          <w:lang w:val="en-US" w:eastAsia="ar-SA"/>
        </w:rPr>
        <w:t>reiese</w:t>
      </w:r>
      <w:proofErr w:type="spellEnd"/>
      <w:r w:rsidRPr="00B64C76">
        <w:rPr>
          <w:rFonts w:eastAsia="Calibri"/>
          <w:lang w:val="en-US" w:eastAsia="ar-SA"/>
        </w:rPr>
        <w:t xml:space="preserve"> </w:t>
      </w:r>
      <w:proofErr w:type="spellStart"/>
      <w:r w:rsidRPr="00B64C76">
        <w:rPr>
          <w:rFonts w:eastAsia="Calibri"/>
          <w:lang w:val="en-US" w:eastAsia="ar-SA"/>
        </w:rPr>
        <w:t>necesitatea</w:t>
      </w:r>
      <w:proofErr w:type="spellEnd"/>
      <w:r w:rsidRPr="00B64C76">
        <w:rPr>
          <w:rFonts w:eastAsia="Calibri"/>
          <w:lang w:val="en-US" w:eastAsia="ar-SA"/>
        </w:rPr>
        <w:t xml:space="preserve"> </w:t>
      </w:r>
      <w:proofErr w:type="spellStart"/>
      <w:r w:rsidRPr="00B64C76">
        <w:rPr>
          <w:rFonts w:eastAsia="Calibri"/>
          <w:lang w:val="en-US" w:eastAsia="ar-SA"/>
        </w:rPr>
        <w:t>și</w:t>
      </w:r>
      <w:proofErr w:type="spellEnd"/>
      <w:r w:rsidRPr="00B64C76">
        <w:rPr>
          <w:rFonts w:eastAsia="Calibri"/>
          <w:lang w:val="en-US" w:eastAsia="ar-SA"/>
        </w:rPr>
        <w:t xml:space="preserve"> </w:t>
      </w:r>
      <w:proofErr w:type="spellStart"/>
      <w:r w:rsidRPr="00B64C76">
        <w:rPr>
          <w:rFonts w:eastAsia="Calibri"/>
          <w:lang w:val="en-US" w:eastAsia="ar-SA"/>
        </w:rPr>
        <w:t>oportunitatea</w:t>
      </w:r>
      <w:proofErr w:type="spellEnd"/>
      <w:r w:rsidRPr="00B64C76">
        <w:rPr>
          <w:rFonts w:eastAsia="Calibri"/>
          <w:lang w:val="en-US" w:eastAsia="ar-SA"/>
        </w:rPr>
        <w:t xml:space="preserve"> </w:t>
      </w:r>
      <w:proofErr w:type="spellStart"/>
      <w:r w:rsidRPr="00B64C76">
        <w:rPr>
          <w:rFonts w:eastAsia="Calibri"/>
          <w:lang w:val="en-US" w:eastAsia="ar-SA"/>
        </w:rPr>
        <w:t>adoptării</w:t>
      </w:r>
      <w:proofErr w:type="spellEnd"/>
      <w:r w:rsidRPr="00B64C76">
        <w:rPr>
          <w:rFonts w:eastAsia="Calibri"/>
          <w:lang w:val="en-US" w:eastAsia="ar-SA"/>
        </w:rPr>
        <w:t xml:space="preserve"> </w:t>
      </w:r>
      <w:proofErr w:type="spellStart"/>
      <w:r w:rsidRPr="00B64C76">
        <w:rPr>
          <w:rFonts w:eastAsia="Calibri"/>
          <w:lang w:val="en-US" w:eastAsia="ar-SA"/>
        </w:rPr>
        <w:t>unei</w:t>
      </w:r>
      <w:proofErr w:type="spellEnd"/>
      <w:r w:rsidRPr="00B64C76">
        <w:rPr>
          <w:rFonts w:eastAsia="Calibri"/>
          <w:lang w:val="en-US" w:eastAsia="ar-SA"/>
        </w:rPr>
        <w:t xml:space="preserve"> </w:t>
      </w:r>
      <w:proofErr w:type="spellStart"/>
      <w:r w:rsidRPr="00B64C76">
        <w:rPr>
          <w:rFonts w:eastAsia="Calibri"/>
          <w:lang w:val="en-US" w:eastAsia="ar-SA"/>
        </w:rPr>
        <w:t>hotărâri</w:t>
      </w:r>
      <w:proofErr w:type="spellEnd"/>
      <w:r w:rsidRPr="00B64C76">
        <w:rPr>
          <w:rFonts w:eastAsia="Calibri"/>
          <w:lang w:val="en-US" w:eastAsia="ar-SA"/>
        </w:rPr>
        <w:t xml:space="preserve"> </w:t>
      </w:r>
      <w:proofErr w:type="gramStart"/>
      <w:r w:rsidR="00B64C76" w:rsidRPr="00B64C76">
        <w:rPr>
          <w:rFonts w:eastAsia="Calibri"/>
          <w:color w:val="000000"/>
        </w:rPr>
        <w:t>privind  aprobarea</w:t>
      </w:r>
      <w:proofErr w:type="gramEnd"/>
      <w:r w:rsidR="00B64C76" w:rsidRPr="00B64C76">
        <w:rPr>
          <w:rFonts w:eastAsia="Calibri"/>
          <w:color w:val="000000"/>
        </w:rPr>
        <w:t xml:space="preserve"> Notei conceptuale și a Temei de proiectare pentru obiectivul de  investiții   Execuție si cheltuieli conexe pentru extindere rețea iluminat zona Pasul Vulcan si zonele limitrofe ale mun. Vulcan- Parcul Avram Iancu</w:t>
      </w:r>
      <w:r w:rsidRPr="00B64C76">
        <w:rPr>
          <w:rFonts w:eastAsia="Arial Unicode MS"/>
          <w:color w:val="000000"/>
        </w:rPr>
        <w:t>,</w:t>
      </w:r>
    </w:p>
    <w:p w14:paraId="7469AADE" w14:textId="4965906F" w:rsidR="007454A2" w:rsidRPr="007454A2" w:rsidRDefault="007454A2" w:rsidP="007454A2">
      <w:pPr>
        <w:tabs>
          <w:tab w:val="center" w:pos="2325"/>
          <w:tab w:val="center" w:pos="7050"/>
        </w:tabs>
        <w:suppressAutoHyphens/>
        <w:ind w:firstLine="270"/>
        <w:jc w:val="both"/>
        <w:rPr>
          <w:rFonts w:eastAsia="Calibri"/>
          <w:lang w:val="en-US" w:eastAsia="ar-SA"/>
        </w:rPr>
      </w:pPr>
      <w:r w:rsidRPr="007454A2">
        <w:rPr>
          <w:rFonts w:eastAsia="Calibri"/>
          <w:lang w:val="en-US" w:eastAsia="ar-SA"/>
        </w:rPr>
        <w:t xml:space="preserve">      </w:t>
      </w:r>
      <w:proofErr w:type="spellStart"/>
      <w:r w:rsidRPr="007454A2">
        <w:rPr>
          <w:rFonts w:eastAsia="Calibri"/>
          <w:lang w:val="en-US" w:eastAsia="ar-SA"/>
        </w:rPr>
        <w:t>Având</w:t>
      </w:r>
      <w:proofErr w:type="spellEnd"/>
      <w:r w:rsidRPr="007454A2">
        <w:rPr>
          <w:rFonts w:eastAsia="Calibri"/>
          <w:lang w:val="en-US" w:eastAsia="ar-SA"/>
        </w:rPr>
        <w:t xml:space="preserve"> </w:t>
      </w:r>
      <w:proofErr w:type="spellStart"/>
      <w:r w:rsidRPr="007454A2">
        <w:rPr>
          <w:rFonts w:eastAsia="Calibri"/>
          <w:lang w:val="en-US" w:eastAsia="ar-SA"/>
        </w:rPr>
        <w:t>în</w:t>
      </w:r>
      <w:proofErr w:type="spellEnd"/>
      <w:r w:rsidRPr="007454A2">
        <w:rPr>
          <w:rFonts w:eastAsia="Calibri"/>
          <w:lang w:val="en-US" w:eastAsia="ar-SA"/>
        </w:rPr>
        <w:t xml:space="preserve"> </w:t>
      </w:r>
      <w:proofErr w:type="spellStart"/>
      <w:r w:rsidRPr="007454A2">
        <w:rPr>
          <w:rFonts w:eastAsia="Calibri"/>
          <w:lang w:val="en-US" w:eastAsia="ar-SA"/>
        </w:rPr>
        <w:t>vedere</w:t>
      </w:r>
      <w:proofErr w:type="spellEnd"/>
      <w:r w:rsidRPr="007454A2">
        <w:rPr>
          <w:rFonts w:eastAsia="Calibri"/>
          <w:lang w:val="en-US" w:eastAsia="ar-SA"/>
        </w:rPr>
        <w:t xml:space="preserve"> </w:t>
      </w:r>
      <w:proofErr w:type="spellStart"/>
      <w:r w:rsidRPr="007454A2">
        <w:rPr>
          <w:rFonts w:eastAsia="Calibri"/>
          <w:lang w:val="en-US" w:eastAsia="ar-SA"/>
        </w:rPr>
        <w:t>Raportul</w:t>
      </w:r>
      <w:proofErr w:type="spellEnd"/>
      <w:r w:rsidRPr="007454A2">
        <w:rPr>
          <w:rFonts w:eastAsia="Calibri"/>
          <w:lang w:val="en-US" w:eastAsia="ar-SA"/>
        </w:rPr>
        <w:t xml:space="preserve"> nr. </w:t>
      </w:r>
      <w:r w:rsidR="00B64C76">
        <w:rPr>
          <w:rFonts w:eastAsia="Calibri"/>
          <w:lang w:val="en-US" w:eastAsia="ar-SA"/>
        </w:rPr>
        <w:t>63</w:t>
      </w:r>
      <w:r w:rsidRPr="007454A2">
        <w:rPr>
          <w:rFonts w:eastAsia="Calibri"/>
          <w:lang w:val="en-US" w:eastAsia="ar-SA"/>
        </w:rPr>
        <w:t>/1/9/1</w:t>
      </w:r>
      <w:r w:rsidR="00B64C76">
        <w:rPr>
          <w:rFonts w:eastAsia="Calibri"/>
          <w:lang w:val="en-US" w:eastAsia="ar-SA"/>
        </w:rPr>
        <w:t>7</w:t>
      </w:r>
      <w:r w:rsidRPr="007454A2">
        <w:rPr>
          <w:rFonts w:eastAsia="Calibri"/>
          <w:lang w:val="en-US" w:eastAsia="ar-SA"/>
        </w:rPr>
        <w:t>.0</w:t>
      </w:r>
      <w:r w:rsidR="00B64C76">
        <w:rPr>
          <w:rFonts w:eastAsia="Calibri"/>
          <w:lang w:val="en-US" w:eastAsia="ar-SA"/>
        </w:rPr>
        <w:t>4</w:t>
      </w:r>
      <w:r w:rsidRPr="007454A2">
        <w:rPr>
          <w:rFonts w:eastAsia="Calibri"/>
          <w:lang w:val="en-US" w:eastAsia="ar-SA"/>
        </w:rPr>
        <w:t>.</w:t>
      </w:r>
      <w:proofErr w:type="gramStart"/>
      <w:r w:rsidRPr="007454A2">
        <w:rPr>
          <w:rFonts w:eastAsia="Calibri"/>
          <w:lang w:val="en-US" w:eastAsia="ar-SA"/>
        </w:rPr>
        <w:t>2025  al</w:t>
      </w:r>
      <w:proofErr w:type="gramEnd"/>
      <w:r w:rsidRPr="007454A2">
        <w:rPr>
          <w:rFonts w:eastAsia="Calibri"/>
          <w:lang w:val="en-US" w:eastAsia="ar-SA"/>
        </w:rPr>
        <w:t xml:space="preserve"> </w:t>
      </w:r>
      <w:proofErr w:type="spellStart"/>
      <w:r w:rsidRPr="007454A2">
        <w:rPr>
          <w:rFonts w:eastAsia="Calibri"/>
          <w:lang w:val="en-US" w:eastAsia="ar-SA"/>
        </w:rPr>
        <w:t>Compartimentului</w:t>
      </w:r>
      <w:proofErr w:type="spellEnd"/>
      <w:r w:rsidRPr="007454A2">
        <w:rPr>
          <w:rFonts w:eastAsia="Calibri"/>
          <w:lang w:val="en-US" w:eastAsia="ar-SA"/>
        </w:rPr>
        <w:t xml:space="preserve"> </w:t>
      </w:r>
      <w:r w:rsidR="00B64C76">
        <w:rPr>
          <w:rFonts w:eastAsia="Calibri"/>
          <w:lang w:val="en-US" w:eastAsia="ar-SA"/>
        </w:rPr>
        <w:t>PFIDL</w:t>
      </w:r>
      <w:r w:rsidRPr="007454A2">
        <w:rPr>
          <w:rFonts w:eastAsia="Calibri"/>
          <w:lang w:val="en-US" w:eastAsia="ar-SA"/>
        </w:rPr>
        <w:t xml:space="preserve"> din </w:t>
      </w:r>
      <w:proofErr w:type="spellStart"/>
      <w:r w:rsidRPr="007454A2">
        <w:rPr>
          <w:rFonts w:eastAsia="Calibri"/>
          <w:lang w:val="en-US" w:eastAsia="ar-SA"/>
        </w:rPr>
        <w:t>cadrul</w:t>
      </w:r>
      <w:proofErr w:type="spellEnd"/>
      <w:r w:rsidRPr="007454A2">
        <w:rPr>
          <w:rFonts w:eastAsia="Calibri"/>
          <w:lang w:val="en-US" w:eastAsia="ar-SA"/>
        </w:rPr>
        <w:t xml:space="preserve"> </w:t>
      </w:r>
      <w:proofErr w:type="spellStart"/>
      <w:r w:rsidRPr="007454A2">
        <w:rPr>
          <w:rFonts w:eastAsia="Calibri"/>
          <w:lang w:val="en-US" w:eastAsia="ar-SA"/>
        </w:rPr>
        <w:t>aparatului</w:t>
      </w:r>
      <w:proofErr w:type="spellEnd"/>
      <w:r w:rsidRPr="007454A2">
        <w:rPr>
          <w:rFonts w:eastAsia="Calibri"/>
          <w:lang w:val="en-US" w:eastAsia="ar-SA"/>
        </w:rPr>
        <w:t xml:space="preserve"> de </w:t>
      </w:r>
      <w:proofErr w:type="spellStart"/>
      <w:r w:rsidRPr="007454A2">
        <w:rPr>
          <w:rFonts w:eastAsia="Calibri"/>
          <w:lang w:val="en-US" w:eastAsia="ar-SA"/>
        </w:rPr>
        <w:t>specialitate</w:t>
      </w:r>
      <w:proofErr w:type="spellEnd"/>
      <w:r w:rsidRPr="007454A2">
        <w:rPr>
          <w:rFonts w:eastAsia="Calibri"/>
          <w:lang w:val="en-US" w:eastAsia="ar-SA"/>
        </w:rPr>
        <w:t xml:space="preserve"> al </w:t>
      </w:r>
      <w:proofErr w:type="spellStart"/>
      <w:r w:rsidRPr="007454A2">
        <w:rPr>
          <w:rFonts w:eastAsia="Calibri"/>
          <w:lang w:val="en-US" w:eastAsia="ar-SA"/>
        </w:rPr>
        <w:t>Primarului</w:t>
      </w:r>
      <w:proofErr w:type="spellEnd"/>
      <w:r w:rsidRPr="007454A2">
        <w:rPr>
          <w:rFonts w:eastAsia="Calibri"/>
          <w:lang w:val="en-US" w:eastAsia="ar-SA"/>
        </w:rPr>
        <w:t xml:space="preserve"> </w:t>
      </w:r>
      <w:proofErr w:type="spellStart"/>
      <w:r w:rsidRPr="007454A2">
        <w:rPr>
          <w:rFonts w:eastAsia="Calibri"/>
          <w:lang w:val="en-US" w:eastAsia="ar-SA"/>
        </w:rPr>
        <w:t>municipiului</w:t>
      </w:r>
      <w:proofErr w:type="spellEnd"/>
      <w:r w:rsidRPr="007454A2">
        <w:rPr>
          <w:rFonts w:eastAsia="Calibri"/>
          <w:lang w:val="en-US" w:eastAsia="ar-SA"/>
        </w:rPr>
        <w:t xml:space="preserve">  Vulcan</w:t>
      </w:r>
    </w:p>
    <w:p w14:paraId="14CD0129" w14:textId="391B2AD9" w:rsidR="007454A2" w:rsidRPr="007454A2" w:rsidRDefault="007454A2" w:rsidP="007454A2">
      <w:pPr>
        <w:tabs>
          <w:tab w:val="center" w:pos="2325"/>
          <w:tab w:val="center" w:pos="7050"/>
        </w:tabs>
        <w:suppressAutoHyphens/>
        <w:ind w:firstLine="270"/>
        <w:jc w:val="both"/>
        <w:rPr>
          <w:rFonts w:eastAsia="Calibri"/>
          <w:lang w:val="en-US" w:eastAsia="ar-SA"/>
        </w:rPr>
      </w:pPr>
      <w:r w:rsidRPr="007454A2">
        <w:rPr>
          <w:rFonts w:eastAsia="Calibri"/>
          <w:lang w:val="en-US" w:eastAsia="ar-SA"/>
        </w:rPr>
        <w:t xml:space="preserve">      </w:t>
      </w:r>
      <w:proofErr w:type="spellStart"/>
      <w:r w:rsidRPr="007454A2">
        <w:rPr>
          <w:rFonts w:eastAsia="Calibri"/>
          <w:lang w:val="en-US" w:eastAsia="ar-SA"/>
        </w:rPr>
        <w:t>În</w:t>
      </w:r>
      <w:proofErr w:type="spellEnd"/>
      <w:r w:rsidRPr="007454A2">
        <w:rPr>
          <w:rFonts w:eastAsia="Calibri"/>
          <w:lang w:val="en-US" w:eastAsia="ar-SA"/>
        </w:rPr>
        <w:t xml:space="preserve"> </w:t>
      </w:r>
      <w:proofErr w:type="spellStart"/>
      <w:r w:rsidRPr="007454A2">
        <w:rPr>
          <w:rFonts w:eastAsia="Calibri"/>
          <w:lang w:val="en-US" w:eastAsia="ar-SA"/>
        </w:rPr>
        <w:t>baza</w:t>
      </w:r>
      <w:proofErr w:type="spellEnd"/>
      <w:r w:rsidRPr="007454A2">
        <w:rPr>
          <w:rFonts w:eastAsia="Calibri"/>
          <w:lang w:val="en-US" w:eastAsia="ar-SA"/>
        </w:rPr>
        <w:t xml:space="preserve"> </w:t>
      </w:r>
      <w:proofErr w:type="spellStart"/>
      <w:r w:rsidRPr="007454A2">
        <w:rPr>
          <w:rFonts w:eastAsia="Calibri"/>
          <w:lang w:val="en-US" w:eastAsia="ar-SA"/>
        </w:rPr>
        <w:t>avizului</w:t>
      </w:r>
      <w:proofErr w:type="spellEnd"/>
      <w:r w:rsidRPr="007454A2">
        <w:rPr>
          <w:rFonts w:eastAsia="Calibri"/>
          <w:lang w:val="en-US" w:eastAsia="ar-SA"/>
        </w:rPr>
        <w:t xml:space="preserve"> </w:t>
      </w:r>
      <w:proofErr w:type="spellStart"/>
      <w:r w:rsidRPr="007454A2">
        <w:rPr>
          <w:rFonts w:eastAsia="Calibri"/>
          <w:lang w:val="en-US" w:eastAsia="ar-SA"/>
        </w:rPr>
        <w:t>Comisiei</w:t>
      </w:r>
      <w:proofErr w:type="spellEnd"/>
      <w:r w:rsidRPr="007454A2">
        <w:rPr>
          <w:rFonts w:eastAsia="Calibri"/>
          <w:lang w:val="en-US" w:eastAsia="ar-SA"/>
        </w:rPr>
        <w:t xml:space="preserve"> de </w:t>
      </w:r>
      <w:proofErr w:type="spellStart"/>
      <w:r w:rsidRPr="007454A2">
        <w:rPr>
          <w:rFonts w:eastAsia="Calibri"/>
          <w:lang w:val="en-US" w:eastAsia="ar-SA"/>
        </w:rPr>
        <w:t>specialitate</w:t>
      </w:r>
      <w:proofErr w:type="spellEnd"/>
      <w:r w:rsidRPr="007454A2">
        <w:rPr>
          <w:rFonts w:eastAsia="Calibri"/>
          <w:lang w:val="en-US" w:eastAsia="ar-SA"/>
        </w:rPr>
        <w:t xml:space="preserve"> „</w:t>
      </w:r>
      <w:proofErr w:type="spellStart"/>
      <w:r w:rsidRPr="007454A2">
        <w:rPr>
          <w:rFonts w:eastAsia="Calibri"/>
          <w:lang w:val="en-US" w:eastAsia="ar-SA"/>
        </w:rPr>
        <w:t>Juridică</w:t>
      </w:r>
      <w:proofErr w:type="spellEnd"/>
      <w:r w:rsidRPr="007454A2">
        <w:rPr>
          <w:rFonts w:eastAsia="Calibri"/>
          <w:lang w:val="en-US" w:eastAsia="ar-SA"/>
        </w:rPr>
        <w:t xml:space="preserve"> </w:t>
      </w:r>
      <w:proofErr w:type="spellStart"/>
      <w:r w:rsidRPr="007454A2">
        <w:rPr>
          <w:rFonts w:eastAsia="Calibri"/>
          <w:lang w:val="en-US" w:eastAsia="ar-SA"/>
        </w:rPr>
        <w:t>și</w:t>
      </w:r>
      <w:proofErr w:type="spellEnd"/>
      <w:r w:rsidRPr="007454A2">
        <w:rPr>
          <w:rFonts w:eastAsia="Calibri"/>
          <w:lang w:val="en-US" w:eastAsia="ar-SA"/>
        </w:rPr>
        <w:t xml:space="preserve"> de </w:t>
      </w:r>
      <w:proofErr w:type="spellStart"/>
      <w:r w:rsidRPr="007454A2">
        <w:rPr>
          <w:rFonts w:eastAsia="Calibri"/>
          <w:lang w:val="en-US" w:eastAsia="ar-SA"/>
        </w:rPr>
        <w:t>disciplină</w:t>
      </w:r>
      <w:proofErr w:type="spellEnd"/>
      <w:r w:rsidRPr="007454A2">
        <w:rPr>
          <w:rFonts w:eastAsia="Calibri"/>
          <w:lang w:val="en-US" w:eastAsia="ar-SA"/>
        </w:rPr>
        <w:t xml:space="preserve">”, </w:t>
      </w:r>
      <w:proofErr w:type="spellStart"/>
      <w:proofErr w:type="gramStart"/>
      <w:r w:rsidRPr="007454A2">
        <w:rPr>
          <w:rFonts w:eastAsia="Calibri"/>
          <w:lang w:val="en-US" w:eastAsia="ar-SA"/>
        </w:rPr>
        <w:t>înregistrat</w:t>
      </w:r>
      <w:proofErr w:type="spellEnd"/>
      <w:r w:rsidRPr="007454A2">
        <w:rPr>
          <w:rFonts w:eastAsia="Calibri"/>
          <w:lang w:val="en-US" w:eastAsia="ar-SA"/>
        </w:rPr>
        <w:t xml:space="preserve">  sub</w:t>
      </w:r>
      <w:proofErr w:type="gramEnd"/>
      <w:r w:rsidRPr="007454A2">
        <w:rPr>
          <w:rFonts w:eastAsia="Calibri"/>
          <w:lang w:val="en-US" w:eastAsia="ar-SA"/>
        </w:rPr>
        <w:t xml:space="preserve"> </w:t>
      </w:r>
      <w:r w:rsidR="00B64C76">
        <w:rPr>
          <w:rFonts w:eastAsia="Calibri"/>
          <w:lang w:val="en-US" w:eastAsia="ar-SA"/>
        </w:rPr>
        <w:t xml:space="preserve">               </w:t>
      </w:r>
      <w:r w:rsidRPr="007454A2">
        <w:rPr>
          <w:rFonts w:eastAsia="Calibri"/>
          <w:lang w:val="en-US" w:eastAsia="ar-SA"/>
        </w:rPr>
        <w:t xml:space="preserve"> nr. </w:t>
      </w:r>
      <w:r w:rsidR="00B64C76">
        <w:rPr>
          <w:rFonts w:eastAsia="Calibri"/>
          <w:lang w:val="en-US" w:eastAsia="ar-SA"/>
        </w:rPr>
        <w:t>64</w:t>
      </w:r>
      <w:r w:rsidRPr="007454A2">
        <w:rPr>
          <w:rFonts w:eastAsia="Calibri"/>
          <w:lang w:val="en-US" w:eastAsia="ar-SA"/>
        </w:rPr>
        <w:t>/1/10/2</w:t>
      </w:r>
      <w:r w:rsidR="00B64C76">
        <w:rPr>
          <w:rFonts w:eastAsia="Calibri"/>
          <w:lang w:val="en-US" w:eastAsia="ar-SA"/>
        </w:rPr>
        <w:t>4</w:t>
      </w:r>
      <w:r w:rsidRPr="007454A2">
        <w:rPr>
          <w:rFonts w:eastAsia="Calibri"/>
          <w:lang w:val="en-US" w:eastAsia="ar-SA"/>
        </w:rPr>
        <w:t>.0</w:t>
      </w:r>
      <w:r w:rsidR="00B64C76">
        <w:rPr>
          <w:rFonts w:eastAsia="Calibri"/>
          <w:lang w:val="en-US" w:eastAsia="ar-SA"/>
        </w:rPr>
        <w:t>4</w:t>
      </w:r>
      <w:r w:rsidRPr="007454A2">
        <w:rPr>
          <w:rFonts w:eastAsia="Calibri"/>
          <w:lang w:val="en-US" w:eastAsia="ar-SA"/>
        </w:rPr>
        <w:t>.</w:t>
      </w:r>
      <w:proofErr w:type="gramStart"/>
      <w:r w:rsidRPr="007454A2">
        <w:rPr>
          <w:rFonts w:eastAsia="Calibri"/>
          <w:lang w:val="en-US" w:eastAsia="ar-SA"/>
        </w:rPr>
        <w:t>2025  a</w:t>
      </w:r>
      <w:proofErr w:type="gramEnd"/>
      <w:r w:rsidRPr="007454A2">
        <w:rPr>
          <w:rFonts w:eastAsia="Calibri"/>
          <w:lang w:val="en-US" w:eastAsia="ar-SA"/>
        </w:rPr>
        <w:t xml:space="preserve"> </w:t>
      </w:r>
      <w:proofErr w:type="spellStart"/>
      <w:r w:rsidRPr="007454A2">
        <w:rPr>
          <w:rFonts w:eastAsia="Calibri"/>
          <w:lang w:val="en-US" w:eastAsia="ar-SA"/>
        </w:rPr>
        <w:t>Consiliului</w:t>
      </w:r>
      <w:proofErr w:type="spellEnd"/>
      <w:r w:rsidRPr="007454A2">
        <w:rPr>
          <w:rFonts w:eastAsia="Calibri"/>
          <w:lang w:val="en-US" w:eastAsia="ar-SA"/>
        </w:rPr>
        <w:t xml:space="preserve"> local Vulcan;             </w:t>
      </w:r>
    </w:p>
    <w:p w14:paraId="1DA73843" w14:textId="77777777" w:rsidR="007640AD" w:rsidRPr="008F59C8" w:rsidRDefault="007640AD" w:rsidP="007640AD">
      <w:pPr>
        <w:ind w:firstLine="708"/>
        <w:jc w:val="both"/>
      </w:pPr>
      <w:r w:rsidRPr="008F59C8">
        <w:t xml:space="preserve">În baza prevederilor art. 45, alin. (1) din Legea  nr. 273/2006 privind </w:t>
      </w:r>
      <w:r w:rsidR="00F5043D" w:rsidRPr="008F59C8">
        <w:t>finanțele</w:t>
      </w:r>
      <w:r w:rsidRPr="008F59C8">
        <w:t xml:space="preserve"> publice locale, cu modificările şi completările ulterioare și ale</w:t>
      </w:r>
      <w:r w:rsidR="00381559" w:rsidRPr="008F59C8">
        <w:t xml:space="preserve"> art. 1 alin 2) litera a) art.3 ș</w:t>
      </w:r>
      <w:r w:rsidRPr="008F59C8">
        <w:t xml:space="preserve">i art.4  din </w:t>
      </w:r>
      <w:r w:rsidR="008F59C8" w:rsidRPr="008F59C8">
        <w:rPr>
          <w:bCs/>
        </w:rPr>
        <w:t>Hotărârea</w:t>
      </w:r>
      <w:r w:rsidRPr="008F59C8">
        <w:rPr>
          <w:bCs/>
        </w:rPr>
        <w:t xml:space="preserve">  nr. 907 din 29 noiembrie 2016</w:t>
      </w:r>
      <w:r w:rsidRPr="008F59C8">
        <w:rPr>
          <w:b/>
          <w:bCs/>
        </w:rPr>
        <w:t>,</w:t>
      </w:r>
      <w:r w:rsidRPr="008F59C8">
        <w:rPr>
          <w:bCs/>
        </w:rPr>
        <w:t xml:space="preserve"> privind etapele de elaborare şi </w:t>
      </w:r>
      <w:r w:rsidR="008F59C8" w:rsidRPr="008F59C8">
        <w:rPr>
          <w:bCs/>
        </w:rPr>
        <w:t>conținutul</w:t>
      </w:r>
      <w:r w:rsidRPr="008F59C8">
        <w:rPr>
          <w:bCs/>
        </w:rPr>
        <w:t xml:space="preserve">-cadru al </w:t>
      </w:r>
      <w:r w:rsidR="008F59C8" w:rsidRPr="008F59C8">
        <w:rPr>
          <w:bCs/>
        </w:rPr>
        <w:t>documentațiilor</w:t>
      </w:r>
      <w:r w:rsidRPr="008F59C8">
        <w:rPr>
          <w:bCs/>
        </w:rPr>
        <w:t xml:space="preserve"> tehnico-economice aferente obiectivelor/proiectelor de </w:t>
      </w:r>
      <w:r w:rsidR="008F59C8" w:rsidRPr="008F59C8">
        <w:rPr>
          <w:bCs/>
        </w:rPr>
        <w:t>investiții</w:t>
      </w:r>
      <w:r w:rsidRPr="008F59C8">
        <w:rPr>
          <w:bCs/>
        </w:rPr>
        <w:t xml:space="preserve">  </w:t>
      </w:r>
      <w:r w:rsidR="008F59C8" w:rsidRPr="008F59C8">
        <w:rPr>
          <w:bCs/>
        </w:rPr>
        <w:t>finanțate</w:t>
      </w:r>
      <w:r w:rsidRPr="008F59C8">
        <w:rPr>
          <w:bCs/>
        </w:rPr>
        <w:t xml:space="preserve"> din fonduri publice</w:t>
      </w:r>
      <w:r w:rsidRPr="008F59C8">
        <w:t>,</w:t>
      </w:r>
    </w:p>
    <w:p w14:paraId="332615F7" w14:textId="77777777" w:rsidR="007640AD" w:rsidRPr="008F59C8" w:rsidRDefault="007640AD" w:rsidP="007640AD">
      <w:pPr>
        <w:ind w:firstLine="708"/>
        <w:jc w:val="both"/>
      </w:pPr>
      <w:r w:rsidRPr="008F59C8">
        <w:t xml:space="preserve">În conformitate cu prevederile art. 129 </w:t>
      </w:r>
      <w:r w:rsidR="00A154A7" w:rsidRPr="008F59C8">
        <w:t xml:space="preserve"> </w:t>
      </w:r>
      <w:r w:rsidRPr="008F59C8">
        <w:t>alin</w:t>
      </w:r>
      <w:r w:rsidR="00A154A7" w:rsidRPr="008F59C8">
        <w:t>.</w:t>
      </w:r>
      <w:r w:rsidRPr="008F59C8">
        <w:t xml:space="preserve"> 4 lit d),</w:t>
      </w:r>
      <w:r w:rsidR="00A154A7" w:rsidRPr="008F59C8">
        <w:t xml:space="preserve"> </w:t>
      </w:r>
      <w:r w:rsidRPr="008F59C8">
        <w:t>art</w:t>
      </w:r>
      <w:r w:rsidR="00A154A7" w:rsidRPr="008F59C8">
        <w:t>.</w:t>
      </w:r>
      <w:r w:rsidRPr="008F59C8">
        <w:t xml:space="preserve"> 196</w:t>
      </w:r>
      <w:r w:rsidR="00A154A7" w:rsidRPr="008F59C8">
        <w:t xml:space="preserve"> </w:t>
      </w:r>
      <w:r w:rsidRPr="008F59C8">
        <w:t>alin</w:t>
      </w:r>
      <w:r w:rsidR="00A154A7" w:rsidRPr="008F59C8">
        <w:t>.</w:t>
      </w:r>
      <w:r w:rsidR="00381559" w:rsidRPr="008F59C8">
        <w:t xml:space="preserve"> 1) lit a) și ale art 243</w:t>
      </w:r>
      <w:r w:rsidRPr="008F59C8">
        <w:t xml:space="preserve"> alin</w:t>
      </w:r>
      <w:r w:rsidR="00A154A7" w:rsidRPr="008F59C8">
        <w:t>.</w:t>
      </w:r>
      <w:r w:rsidRPr="008F59C8">
        <w:t xml:space="preserve"> 1 lit a</w:t>
      </w:r>
      <w:r w:rsidR="00A154A7" w:rsidRPr="008F59C8">
        <w:t xml:space="preserve"> </w:t>
      </w:r>
      <w:r w:rsidRPr="008F59C8">
        <w:t>din OUG nr. 57 /2019 privind Codul Administrativ</w:t>
      </w:r>
      <w:r w:rsidR="00A154A7" w:rsidRPr="008F59C8">
        <w:t>;</w:t>
      </w:r>
    </w:p>
    <w:p w14:paraId="57258456" w14:textId="77777777" w:rsidR="009007FA" w:rsidRPr="008F59C8" w:rsidRDefault="009007FA" w:rsidP="009007FA">
      <w:pPr>
        <w:tabs>
          <w:tab w:val="left" w:pos="1410"/>
        </w:tabs>
        <w:spacing w:line="360" w:lineRule="auto"/>
        <w:rPr>
          <w:b/>
          <w:bCs/>
        </w:rPr>
      </w:pPr>
    </w:p>
    <w:p w14:paraId="5552CEC0" w14:textId="77777777" w:rsidR="00381559" w:rsidRPr="008F59C8" w:rsidRDefault="00381559" w:rsidP="009007FA">
      <w:pPr>
        <w:tabs>
          <w:tab w:val="left" w:pos="1410"/>
        </w:tabs>
        <w:spacing w:line="360" w:lineRule="auto"/>
        <w:rPr>
          <w:b/>
          <w:bCs/>
        </w:rPr>
      </w:pPr>
    </w:p>
    <w:p w14:paraId="64D29116" w14:textId="025A9540" w:rsidR="00D806F9" w:rsidRDefault="00BE55E0" w:rsidP="009007FA">
      <w:pPr>
        <w:tabs>
          <w:tab w:val="left" w:pos="1410"/>
        </w:tabs>
        <w:spacing w:line="360" w:lineRule="auto"/>
        <w:jc w:val="center"/>
        <w:rPr>
          <w:b/>
          <w:bCs/>
        </w:rPr>
      </w:pPr>
      <w:r w:rsidRPr="008F59C8">
        <w:rPr>
          <w:b/>
          <w:bCs/>
        </w:rPr>
        <w:t>HOTĂRĂŞTE:</w:t>
      </w:r>
    </w:p>
    <w:p w14:paraId="681C70D2" w14:textId="77777777" w:rsidR="00B64C76" w:rsidRPr="008F59C8" w:rsidRDefault="00B64C76" w:rsidP="009007FA">
      <w:pPr>
        <w:tabs>
          <w:tab w:val="left" w:pos="1410"/>
        </w:tabs>
        <w:spacing w:line="360" w:lineRule="auto"/>
        <w:jc w:val="center"/>
        <w:rPr>
          <w:b/>
          <w:bCs/>
        </w:rPr>
      </w:pPr>
    </w:p>
    <w:p w14:paraId="7D14E410" w14:textId="77777777" w:rsidR="00B70090" w:rsidRPr="008F59C8" w:rsidRDefault="00B70090" w:rsidP="00B70090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ro-RO" w:eastAsia="ro-RO"/>
        </w:rPr>
      </w:pPr>
    </w:p>
    <w:p w14:paraId="257E294F" w14:textId="26210774" w:rsidR="00B87977" w:rsidRDefault="00B70090" w:rsidP="00B70090">
      <w:pPr>
        <w:pStyle w:val="Default"/>
        <w:jc w:val="both"/>
        <w:rPr>
          <w:rFonts w:ascii="Times New Roman" w:hAnsi="Times New Roman" w:cs="Times New Roman"/>
          <w:bCs/>
          <w:iCs/>
          <w:lang w:val="ro-RO"/>
        </w:rPr>
      </w:pPr>
      <w:r w:rsidRPr="008F59C8">
        <w:rPr>
          <w:rFonts w:ascii="Times New Roman" w:hAnsi="Times New Roman" w:cs="Times New Roman"/>
          <w:b/>
          <w:bCs/>
          <w:color w:val="auto"/>
          <w:lang w:val="ro-RO" w:eastAsia="ro-RO"/>
        </w:rPr>
        <w:tab/>
      </w:r>
      <w:r w:rsidR="00FF7FBF" w:rsidRPr="008F59C8">
        <w:rPr>
          <w:rFonts w:ascii="Times New Roman" w:hAnsi="Times New Roman" w:cs="Times New Roman"/>
          <w:b/>
          <w:lang w:val="ro-RO"/>
        </w:rPr>
        <w:t>Art.1</w:t>
      </w:r>
      <w:r w:rsidR="00FF7FBF" w:rsidRPr="008F59C8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FF7FBF" w:rsidRPr="008F59C8">
        <w:rPr>
          <w:rFonts w:ascii="Times New Roman" w:hAnsi="Times New Roman" w:cs="Times New Roman"/>
          <w:lang w:val="ro-RO"/>
        </w:rPr>
        <w:t xml:space="preserve">Se aprobă </w:t>
      </w:r>
      <w:r w:rsidR="00EF50B9" w:rsidRPr="008F59C8">
        <w:rPr>
          <w:rFonts w:ascii="Times New Roman" w:hAnsi="Times New Roman" w:cs="Times New Roman"/>
          <w:lang w:val="ro-RO"/>
        </w:rPr>
        <w:t xml:space="preserve"> </w:t>
      </w:r>
      <w:r w:rsidR="00FF7FBF" w:rsidRPr="008F59C8">
        <w:rPr>
          <w:rFonts w:ascii="Times New Roman" w:hAnsi="Times New Roman" w:cs="Times New Roman"/>
          <w:iCs/>
          <w:lang w:val="ro-RO"/>
        </w:rPr>
        <w:t xml:space="preserve">Nota </w:t>
      </w:r>
      <w:r w:rsidRPr="008F59C8">
        <w:rPr>
          <w:rFonts w:ascii="Times New Roman" w:hAnsi="Times New Roman" w:cs="Times New Roman"/>
          <w:iCs/>
          <w:lang w:val="ro-RO"/>
        </w:rPr>
        <w:t xml:space="preserve"> conceptuală</w:t>
      </w:r>
      <w:r w:rsidR="00FF7FBF" w:rsidRPr="008F59C8">
        <w:rPr>
          <w:rFonts w:ascii="Times New Roman" w:hAnsi="Times New Roman" w:cs="Times New Roman"/>
          <w:iCs/>
          <w:lang w:val="ro-RO"/>
        </w:rPr>
        <w:t xml:space="preserve"> pentru obiectivul de  investiții </w:t>
      </w:r>
      <w:r w:rsidR="007432A5" w:rsidRPr="00317039">
        <w:rPr>
          <w:rFonts w:ascii="Times New Roman" w:eastAsia="Arial" w:hAnsi="Times New Roman" w:cs="Times New Roman"/>
          <w:lang w:val="ro-RO"/>
        </w:rPr>
        <w:t>Execuție</w:t>
      </w:r>
      <w:r w:rsidR="00317039" w:rsidRPr="00317039">
        <w:rPr>
          <w:rFonts w:ascii="Times New Roman" w:eastAsia="Arial" w:hAnsi="Times New Roman" w:cs="Times New Roman"/>
          <w:lang w:val="ro-RO"/>
        </w:rPr>
        <w:t xml:space="preserve"> si cheltuieli conexe pentru extindere </w:t>
      </w:r>
      <w:r w:rsidR="007432A5" w:rsidRPr="00317039">
        <w:rPr>
          <w:rFonts w:ascii="Times New Roman" w:eastAsia="Arial" w:hAnsi="Times New Roman" w:cs="Times New Roman"/>
          <w:lang w:val="ro-RO"/>
        </w:rPr>
        <w:t>rețea</w:t>
      </w:r>
      <w:r w:rsidR="00317039" w:rsidRPr="00317039">
        <w:rPr>
          <w:rFonts w:ascii="Times New Roman" w:eastAsia="Arial" w:hAnsi="Times New Roman" w:cs="Times New Roman"/>
          <w:lang w:val="ro-RO"/>
        </w:rPr>
        <w:t xml:space="preserve"> iluminat zona Pasul Vulcan si zonele limitrofe ale mun. Vulcan- Parcul Avram Iancu</w:t>
      </w:r>
      <w:r w:rsidR="00ED3BB6" w:rsidRPr="00317039">
        <w:rPr>
          <w:rFonts w:ascii="Times New Roman" w:hAnsi="Times New Roman" w:cs="Times New Roman"/>
        </w:rPr>
        <w:t>,</w:t>
      </w:r>
      <w:r w:rsidR="00B87977" w:rsidRPr="00317039">
        <w:rPr>
          <w:rFonts w:ascii="Times New Roman" w:hAnsi="Times New Roman" w:cs="Times New Roman"/>
          <w:iCs/>
          <w:lang w:val="ro-RO"/>
        </w:rPr>
        <w:t xml:space="preserve">conform </w:t>
      </w:r>
      <w:r w:rsidR="00550ECC" w:rsidRPr="00317039">
        <w:rPr>
          <w:rFonts w:ascii="Times New Roman" w:hAnsi="Times New Roman" w:cs="Times New Roman"/>
          <w:iCs/>
          <w:lang w:val="ro-RO"/>
        </w:rPr>
        <w:t>A</w:t>
      </w:r>
      <w:r w:rsidR="00B87977" w:rsidRPr="00317039">
        <w:rPr>
          <w:rFonts w:ascii="Times New Roman" w:hAnsi="Times New Roman" w:cs="Times New Roman"/>
          <w:iCs/>
          <w:lang w:val="ro-RO"/>
        </w:rPr>
        <w:t>nexei nr. 1,</w:t>
      </w:r>
      <w:r w:rsidR="00B87977" w:rsidRPr="008F59C8">
        <w:rPr>
          <w:rFonts w:ascii="Times New Roman" w:hAnsi="Times New Roman" w:cs="Times New Roman"/>
          <w:bCs/>
          <w:iCs/>
          <w:lang w:val="ro-RO"/>
        </w:rPr>
        <w:t xml:space="preserve"> care face parte integrantă din prezenta </w:t>
      </w:r>
      <w:r w:rsidR="00F5043D" w:rsidRPr="008F59C8">
        <w:rPr>
          <w:rFonts w:ascii="Times New Roman" w:hAnsi="Times New Roman" w:cs="Times New Roman"/>
          <w:bCs/>
          <w:iCs/>
          <w:lang w:val="ro-RO"/>
        </w:rPr>
        <w:t>hotărâre</w:t>
      </w:r>
      <w:r w:rsidR="00B87977" w:rsidRPr="008F59C8">
        <w:rPr>
          <w:rFonts w:ascii="Times New Roman" w:hAnsi="Times New Roman" w:cs="Times New Roman"/>
          <w:bCs/>
          <w:iCs/>
          <w:lang w:val="ro-RO"/>
        </w:rPr>
        <w:t>.</w:t>
      </w:r>
    </w:p>
    <w:p w14:paraId="5C27AB7B" w14:textId="77777777" w:rsidR="00B64C76" w:rsidRPr="008F59C8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ro-RO"/>
        </w:rPr>
      </w:pPr>
    </w:p>
    <w:p w14:paraId="740379F6" w14:textId="62479043" w:rsidR="00B87977" w:rsidRDefault="00B70090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  <w:r w:rsidRPr="008F59C8">
        <w:rPr>
          <w:rFonts w:ascii="Times New Roman" w:hAnsi="Times New Roman" w:cs="Times New Roman"/>
          <w:b/>
          <w:bCs/>
          <w:iCs/>
          <w:lang w:val="ro-RO"/>
        </w:rPr>
        <w:tab/>
      </w:r>
      <w:r w:rsidR="00FF7FBF" w:rsidRPr="008F59C8">
        <w:rPr>
          <w:rFonts w:ascii="Times New Roman" w:hAnsi="Times New Roman" w:cs="Times New Roman"/>
          <w:b/>
          <w:bCs/>
          <w:iCs/>
          <w:lang w:val="it-CH"/>
        </w:rPr>
        <w:t xml:space="preserve">Art.2  </w:t>
      </w:r>
      <w:r w:rsidR="00FF7FBF" w:rsidRPr="008F59C8">
        <w:rPr>
          <w:rFonts w:ascii="Times New Roman" w:hAnsi="Times New Roman" w:cs="Times New Roman"/>
          <w:lang w:val="it-CH"/>
        </w:rPr>
        <w:t xml:space="preserve">Se aprobă </w:t>
      </w:r>
      <w:r w:rsidR="00FF7FBF" w:rsidRPr="008F59C8">
        <w:rPr>
          <w:rFonts w:ascii="Times New Roman" w:hAnsi="Times New Roman" w:cs="Times New Roman"/>
          <w:bCs/>
          <w:iCs/>
          <w:lang w:val="it-CH"/>
        </w:rPr>
        <w:t xml:space="preserve">Tema de proiectare   </w:t>
      </w:r>
      <w:r w:rsidR="00FF7FBF" w:rsidRPr="008F59C8">
        <w:rPr>
          <w:rFonts w:ascii="Times New Roman" w:hAnsi="Times New Roman" w:cs="Times New Roman"/>
          <w:bCs/>
          <w:lang w:val="it-CH"/>
        </w:rPr>
        <w:t xml:space="preserve">pentru </w:t>
      </w:r>
      <w:r w:rsidR="00FF7FBF" w:rsidRPr="008F59C8">
        <w:rPr>
          <w:rFonts w:ascii="Times New Roman" w:hAnsi="Times New Roman" w:cs="Times New Roman"/>
          <w:iCs/>
          <w:lang w:val="it-CH"/>
        </w:rPr>
        <w:t xml:space="preserve"> obiectivul de  </w:t>
      </w:r>
      <w:r w:rsidR="00CB67D7" w:rsidRPr="00317039">
        <w:rPr>
          <w:rFonts w:ascii="Times New Roman" w:eastAsia="Arial" w:hAnsi="Times New Roman" w:cs="Times New Roman"/>
          <w:b/>
          <w:bCs/>
        </w:rPr>
        <w:t>„</w:t>
      </w:r>
      <w:r w:rsidR="007432A5" w:rsidRPr="00317039">
        <w:rPr>
          <w:rFonts w:ascii="Times New Roman" w:hAnsi="Times New Roman" w:cs="Times New Roman"/>
          <w:lang w:val="ro-RO"/>
        </w:rPr>
        <w:t>Execuție</w:t>
      </w:r>
      <w:r w:rsidR="00317039" w:rsidRPr="00317039">
        <w:rPr>
          <w:rFonts w:ascii="Times New Roman" w:hAnsi="Times New Roman" w:cs="Times New Roman"/>
          <w:lang w:val="ro-RO"/>
        </w:rPr>
        <w:t xml:space="preserve"> si cheltuieli conexe pentru extindere </w:t>
      </w:r>
      <w:r w:rsidR="007432A5" w:rsidRPr="00317039">
        <w:rPr>
          <w:rFonts w:ascii="Times New Roman" w:hAnsi="Times New Roman" w:cs="Times New Roman"/>
          <w:lang w:val="ro-RO"/>
        </w:rPr>
        <w:t>rețea</w:t>
      </w:r>
      <w:r w:rsidR="00317039" w:rsidRPr="00317039">
        <w:rPr>
          <w:rFonts w:ascii="Times New Roman" w:hAnsi="Times New Roman" w:cs="Times New Roman"/>
          <w:lang w:val="ro-RO"/>
        </w:rPr>
        <w:t xml:space="preserve"> iluminat zona Pasul Vulcan si zonele limitrofe ale mun. Vulcan- Parcul Avram Iancu</w:t>
      </w:r>
      <w:r w:rsidR="007432A5">
        <w:rPr>
          <w:rFonts w:ascii="Times New Roman" w:hAnsi="Times New Roman" w:cs="Times New Roman"/>
          <w:lang w:val="ro-RO"/>
        </w:rPr>
        <w:t xml:space="preserve">, </w:t>
      </w:r>
      <w:r w:rsidR="00B87977" w:rsidRPr="00317039">
        <w:rPr>
          <w:rFonts w:ascii="Times New Roman" w:hAnsi="Times New Roman" w:cs="Times New Roman"/>
          <w:iCs/>
          <w:lang w:val="it-CH"/>
        </w:rPr>
        <w:t xml:space="preserve">conform </w:t>
      </w:r>
      <w:r w:rsidR="00550ECC" w:rsidRPr="00317039">
        <w:rPr>
          <w:rFonts w:ascii="Times New Roman" w:hAnsi="Times New Roman" w:cs="Times New Roman"/>
          <w:iCs/>
          <w:lang w:val="it-CH"/>
        </w:rPr>
        <w:t>A</w:t>
      </w:r>
      <w:r w:rsidR="00B87977" w:rsidRPr="00317039">
        <w:rPr>
          <w:rFonts w:ascii="Times New Roman" w:hAnsi="Times New Roman" w:cs="Times New Roman"/>
          <w:iCs/>
          <w:lang w:val="it-CH"/>
        </w:rPr>
        <w:t>nexei nr. 2,</w:t>
      </w:r>
      <w:r w:rsidR="00B87977" w:rsidRPr="008F59C8">
        <w:rPr>
          <w:rFonts w:ascii="Times New Roman" w:hAnsi="Times New Roman" w:cs="Times New Roman"/>
          <w:bCs/>
          <w:iCs/>
          <w:lang w:val="it-CH"/>
        </w:rPr>
        <w:t xml:space="preserve"> care face parte integrantă din prezenta hotarâre.</w:t>
      </w:r>
    </w:p>
    <w:p w14:paraId="6E76347A" w14:textId="47C819DE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629522B4" w14:textId="0E61310E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41A39B83" w14:textId="3C91B79F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3D3E3018" w14:textId="15C7E0B0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30037CDB" w14:textId="10D9AAE3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097D8B54" w14:textId="3056C638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0BFF2EBC" w14:textId="57B09459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2C38010F" w14:textId="7B8D7769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7D2AE49D" w14:textId="71914368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6CD3EE08" w14:textId="195F8F7C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02105527" w14:textId="479F691F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4990ADB2" w14:textId="4E645191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799A0196" w14:textId="243BD67F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26A09B7B" w14:textId="7A799340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2512E8BA" w14:textId="6176DF64" w:rsidR="00B64C76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2864E588" w14:textId="77777777" w:rsidR="00B64C76" w:rsidRPr="008F59C8" w:rsidRDefault="00B64C76" w:rsidP="00B70090">
      <w:pPr>
        <w:pStyle w:val="Default"/>
        <w:jc w:val="both"/>
        <w:rPr>
          <w:rFonts w:ascii="Times New Roman" w:hAnsi="Times New Roman" w:cs="Times New Roman"/>
          <w:bCs/>
          <w:iCs/>
          <w:lang w:val="it-CH"/>
        </w:rPr>
      </w:pPr>
    </w:p>
    <w:p w14:paraId="446AD066" w14:textId="78EA6C51" w:rsidR="00FF7FBF" w:rsidRDefault="00B70090" w:rsidP="00B70090">
      <w:pPr>
        <w:pStyle w:val="Default"/>
        <w:jc w:val="both"/>
        <w:rPr>
          <w:rFonts w:ascii="Times New Roman" w:hAnsi="Times New Roman" w:cs="Times New Roman"/>
          <w:bCs/>
          <w:lang w:val="it-CH"/>
        </w:rPr>
      </w:pPr>
      <w:r w:rsidRPr="008F59C8">
        <w:rPr>
          <w:rFonts w:ascii="Times New Roman" w:hAnsi="Times New Roman" w:cs="Times New Roman"/>
          <w:b/>
          <w:bCs/>
          <w:iCs/>
          <w:lang w:val="it-CH"/>
        </w:rPr>
        <w:tab/>
      </w:r>
      <w:r w:rsidR="00FF7FBF" w:rsidRPr="008F59C8">
        <w:rPr>
          <w:rFonts w:ascii="Times New Roman" w:hAnsi="Times New Roman" w:cs="Times New Roman"/>
          <w:b/>
          <w:bCs/>
          <w:lang w:val="it-CH"/>
        </w:rPr>
        <w:t>Art.</w:t>
      </w:r>
      <w:r w:rsidR="0086361E" w:rsidRPr="008F59C8">
        <w:rPr>
          <w:rFonts w:ascii="Times New Roman" w:hAnsi="Times New Roman" w:cs="Times New Roman"/>
          <w:b/>
          <w:bCs/>
          <w:lang w:val="it-CH"/>
        </w:rPr>
        <w:t>3</w:t>
      </w:r>
      <w:r w:rsidR="00AC6E41" w:rsidRPr="008F59C8">
        <w:rPr>
          <w:rFonts w:ascii="Times New Roman" w:hAnsi="Times New Roman" w:cs="Times New Roman"/>
          <w:bCs/>
          <w:lang w:val="it-CH"/>
        </w:rPr>
        <w:t xml:space="preserve"> </w:t>
      </w:r>
      <w:r w:rsidR="00FF7FBF" w:rsidRPr="008F59C8">
        <w:rPr>
          <w:rFonts w:ascii="Times New Roman" w:hAnsi="Times New Roman" w:cs="Times New Roman"/>
          <w:bCs/>
          <w:lang w:val="it-CH"/>
        </w:rPr>
        <w:t>Împotriva prevederilor prezentei hotărâri se poate face</w:t>
      </w:r>
      <w:r w:rsidR="00381559" w:rsidRPr="008F59C8">
        <w:rPr>
          <w:rFonts w:ascii="Times New Roman" w:hAnsi="Times New Roman" w:cs="Times New Roman"/>
          <w:bCs/>
          <w:lang w:val="it-CH"/>
        </w:rPr>
        <w:t xml:space="preserve"> contestaţie în conformitate </w:t>
      </w:r>
      <w:r w:rsidR="00FF7FBF" w:rsidRPr="008F59C8">
        <w:rPr>
          <w:rFonts w:ascii="Times New Roman" w:hAnsi="Times New Roman" w:cs="Times New Roman"/>
          <w:bCs/>
          <w:lang w:val="it-CH"/>
        </w:rPr>
        <w:t>cu   prevederile Legii nr. 554/2004 privind contenciosul administrativ, cu modificările şi completările ulterioare.</w:t>
      </w:r>
    </w:p>
    <w:p w14:paraId="544A4913" w14:textId="77777777" w:rsidR="00B64C76" w:rsidRPr="008F59C8" w:rsidRDefault="00B64C76" w:rsidP="00B70090">
      <w:pPr>
        <w:pStyle w:val="Default"/>
        <w:jc w:val="both"/>
        <w:rPr>
          <w:rFonts w:ascii="Times New Roman" w:hAnsi="Times New Roman" w:cs="Times New Roman"/>
          <w:lang w:val="it-CH"/>
        </w:rPr>
      </w:pPr>
    </w:p>
    <w:p w14:paraId="50C9A09C" w14:textId="20360860" w:rsidR="00FF7FBF" w:rsidRPr="008F59C8" w:rsidRDefault="00B70090" w:rsidP="00170E9A">
      <w:pPr>
        <w:jc w:val="both"/>
      </w:pPr>
      <w:r w:rsidRPr="008F59C8">
        <w:rPr>
          <w:b/>
          <w:bCs/>
          <w:lang w:val="it-CH"/>
        </w:rPr>
        <w:tab/>
      </w:r>
      <w:r w:rsidR="00FF7FBF" w:rsidRPr="008F59C8">
        <w:rPr>
          <w:b/>
          <w:bCs/>
        </w:rPr>
        <w:t>Art.</w:t>
      </w:r>
      <w:r w:rsidR="0086361E" w:rsidRPr="008F59C8">
        <w:rPr>
          <w:b/>
          <w:bCs/>
        </w:rPr>
        <w:t>4</w:t>
      </w:r>
      <w:r w:rsidR="00AC6E41" w:rsidRPr="008F59C8">
        <w:t xml:space="preserve"> </w:t>
      </w:r>
      <w:r w:rsidR="00FF7FBF" w:rsidRPr="008F59C8">
        <w:t xml:space="preserve">Prezenta hotărâre se comunică </w:t>
      </w:r>
      <w:r w:rsidR="00F5043D" w:rsidRPr="008F59C8">
        <w:t>Instituției</w:t>
      </w:r>
      <w:r w:rsidR="00FF7FBF" w:rsidRPr="008F59C8">
        <w:t xml:space="preserve"> Prefectului - </w:t>
      </w:r>
      <w:r w:rsidR="00F5043D" w:rsidRPr="008F59C8">
        <w:t>județul</w:t>
      </w:r>
      <w:r w:rsidR="00FF7FBF" w:rsidRPr="008F59C8">
        <w:t xml:space="preserve"> Hunedoara, primarului municipiului Vulcan, </w:t>
      </w:r>
      <w:r w:rsidR="003F597F">
        <w:t>Compartimentului</w:t>
      </w:r>
      <w:r w:rsidR="00B31157">
        <w:t xml:space="preserve"> </w:t>
      </w:r>
      <w:r w:rsidR="00C31EC0" w:rsidRPr="008F59C8">
        <w:t xml:space="preserve"> PFI-DL  </w:t>
      </w:r>
      <w:r w:rsidR="00F5043D" w:rsidRPr="008F59C8">
        <w:t>și</w:t>
      </w:r>
      <w:r w:rsidR="00FF7FBF" w:rsidRPr="008F59C8">
        <w:t xml:space="preserve"> se aduce la </w:t>
      </w:r>
      <w:r w:rsidR="00F5043D" w:rsidRPr="008F59C8">
        <w:t>cunoștință</w:t>
      </w:r>
      <w:r w:rsidR="00A154A7" w:rsidRPr="008F59C8">
        <w:t xml:space="preserve"> publică.</w:t>
      </w:r>
    </w:p>
    <w:p w14:paraId="62236C6B" w14:textId="77777777" w:rsidR="00FF7FBF" w:rsidRPr="008F59C8" w:rsidRDefault="00FF7FBF" w:rsidP="00170E9A">
      <w:pPr>
        <w:tabs>
          <w:tab w:val="left" w:pos="0"/>
        </w:tabs>
        <w:jc w:val="both"/>
        <w:rPr>
          <w:b/>
          <w:bCs/>
        </w:rPr>
      </w:pPr>
    </w:p>
    <w:p w14:paraId="0403265B" w14:textId="77777777" w:rsidR="009007FA" w:rsidRPr="008F59C8" w:rsidRDefault="009007FA" w:rsidP="00357B86">
      <w:pPr>
        <w:ind w:right="-1" w:firstLine="709"/>
        <w:jc w:val="both"/>
        <w:rPr>
          <w:b/>
        </w:rPr>
      </w:pPr>
    </w:p>
    <w:p w14:paraId="71270D7C" w14:textId="77777777" w:rsidR="00B64C76" w:rsidRDefault="00B64C76" w:rsidP="00B64C76">
      <w:pPr>
        <w:suppressAutoHyphens/>
        <w:spacing w:after="160" w:line="259" w:lineRule="auto"/>
        <w:ind w:left="270" w:hanging="180"/>
        <w:jc w:val="center"/>
        <w:rPr>
          <w:rFonts w:eastAsia="Calibri"/>
          <w:color w:val="000000"/>
          <w:lang w:val="en-US" w:eastAsia="ar-SA"/>
        </w:rPr>
      </w:pPr>
      <w:proofErr w:type="spellStart"/>
      <w:r w:rsidRPr="002D353E">
        <w:rPr>
          <w:rFonts w:eastAsia="Calibri"/>
          <w:color w:val="000000"/>
          <w:lang w:val="en-US" w:eastAsia="ar-SA"/>
        </w:rPr>
        <w:t>Municipiul</w:t>
      </w:r>
      <w:proofErr w:type="spellEnd"/>
      <w:r w:rsidRPr="002D353E">
        <w:rPr>
          <w:rFonts w:eastAsia="Calibri"/>
          <w:color w:val="000000"/>
          <w:lang w:val="en-US" w:eastAsia="ar-SA"/>
        </w:rPr>
        <w:t xml:space="preserve"> Vulcan, 24.04.2025</w:t>
      </w:r>
      <w:bookmarkStart w:id="1" w:name="_Hlk183594425"/>
    </w:p>
    <w:p w14:paraId="023D3D52" w14:textId="77777777" w:rsidR="00B64C76" w:rsidRPr="002D353E" w:rsidRDefault="00B64C76" w:rsidP="00B64C76">
      <w:pPr>
        <w:suppressAutoHyphens/>
        <w:spacing w:after="160" w:line="259" w:lineRule="auto"/>
        <w:ind w:left="270" w:hanging="180"/>
        <w:jc w:val="center"/>
        <w:rPr>
          <w:rFonts w:eastAsia="Calibri"/>
          <w:color w:val="000000"/>
          <w:lang w:val="en-US" w:eastAsia="ar-SA"/>
        </w:rPr>
      </w:pPr>
    </w:p>
    <w:p w14:paraId="02661C3A" w14:textId="77777777" w:rsidR="00B64C76" w:rsidRPr="002D353E" w:rsidRDefault="00B64C76" w:rsidP="00B64C76">
      <w:pPr>
        <w:suppressAutoHyphens/>
        <w:rPr>
          <w:rFonts w:eastAsia="Calibri"/>
          <w:color w:val="000000"/>
          <w:lang w:val="en-US" w:eastAsia="ar-SA"/>
        </w:rPr>
      </w:pPr>
    </w:p>
    <w:p w14:paraId="2255A1B6" w14:textId="77777777" w:rsidR="00B64C76" w:rsidRPr="002D353E" w:rsidRDefault="00B64C76" w:rsidP="00B64C76">
      <w:pPr>
        <w:suppressAutoHyphens/>
        <w:ind w:left="-630"/>
        <w:jc w:val="center"/>
        <w:rPr>
          <w:rFonts w:eastAsia="Calibri"/>
          <w:color w:val="000000"/>
          <w:lang w:val="en-US" w:eastAsia="ar-SA"/>
        </w:rPr>
      </w:pPr>
      <w:bookmarkStart w:id="2" w:name="_Hlk193956378"/>
      <w:r w:rsidRPr="002D353E">
        <w:rPr>
          <w:rFonts w:eastAsia="Calibri"/>
          <w:color w:val="000000"/>
          <w:lang w:val="en-US" w:eastAsia="ar-SA"/>
        </w:rPr>
        <w:t xml:space="preserve">             PREŞEDINTE DE ŞEDINŢĂ:                  </w:t>
      </w:r>
      <w:proofErr w:type="gramStart"/>
      <w:r w:rsidRPr="002D353E">
        <w:rPr>
          <w:rFonts w:eastAsia="Calibri"/>
          <w:color w:val="000000"/>
          <w:lang w:val="en-US" w:eastAsia="ar-SA"/>
        </w:rPr>
        <w:t>CONTRASEMNEAZĂ :</w:t>
      </w:r>
      <w:proofErr w:type="gramEnd"/>
      <w:r w:rsidRPr="002D353E">
        <w:rPr>
          <w:rFonts w:eastAsia="Calibri"/>
          <w:color w:val="000000"/>
          <w:lang w:val="en-US" w:eastAsia="ar-SA"/>
        </w:rPr>
        <w:t xml:space="preserve">  SECRETAR GENERAL</w:t>
      </w:r>
    </w:p>
    <w:p w14:paraId="4A2975EA" w14:textId="77777777" w:rsidR="00B64C76" w:rsidRPr="002D353E" w:rsidRDefault="00B64C76" w:rsidP="00B64C76">
      <w:pPr>
        <w:suppressAutoHyphens/>
        <w:ind w:left="-630"/>
        <w:rPr>
          <w:rFonts w:eastAsia="Calibri"/>
          <w:color w:val="000000"/>
          <w:lang w:val="en-US" w:eastAsia="ar-SA"/>
        </w:rPr>
      </w:pPr>
      <w:r w:rsidRPr="002D353E">
        <w:rPr>
          <w:rFonts w:eastAsia="Calibri"/>
          <w:color w:val="000000"/>
          <w:lang w:val="en-US" w:eastAsia="ar-SA"/>
        </w:rPr>
        <w:t xml:space="preserve">              </w:t>
      </w:r>
      <w:r>
        <w:rPr>
          <w:rFonts w:eastAsia="Calibri"/>
          <w:color w:val="000000"/>
          <w:lang w:val="en-US" w:eastAsia="ar-SA"/>
        </w:rPr>
        <w:t xml:space="preserve">    </w:t>
      </w:r>
      <w:r w:rsidRPr="002D353E">
        <w:rPr>
          <w:rFonts w:eastAsia="Calibri"/>
          <w:color w:val="000000"/>
          <w:lang w:val="en-US" w:eastAsia="ar-SA"/>
        </w:rPr>
        <w:t xml:space="preserve">    </w:t>
      </w:r>
      <w:proofErr w:type="gramStart"/>
      <w:r w:rsidRPr="002D353E">
        <w:rPr>
          <w:rFonts w:eastAsia="Calibri"/>
          <w:color w:val="000000"/>
          <w:lang w:val="en-US" w:eastAsia="ar-SA"/>
        </w:rPr>
        <w:t>CONSILIER  IRIZA</w:t>
      </w:r>
      <w:proofErr w:type="gramEnd"/>
      <w:r w:rsidRPr="002D353E">
        <w:rPr>
          <w:rFonts w:eastAsia="Calibri"/>
          <w:color w:val="000000"/>
          <w:lang w:val="en-US" w:eastAsia="ar-SA"/>
        </w:rPr>
        <w:t xml:space="preserve"> IULIA                                       </w:t>
      </w:r>
      <w:r w:rsidRPr="002D353E">
        <w:rPr>
          <w:rFonts w:eastAsia="Calibri"/>
          <w:bCs/>
          <w:color w:val="000000"/>
          <w:lang w:val="en-US" w:eastAsia="ar-SA"/>
        </w:rPr>
        <w:t>ROGOBETE MIHAELA</w:t>
      </w:r>
    </w:p>
    <w:p w14:paraId="339D6A0D" w14:textId="77777777" w:rsidR="00B64C76" w:rsidRPr="002D353E" w:rsidRDefault="00B64C76" w:rsidP="00B64C76">
      <w:pPr>
        <w:suppressAutoHyphens/>
        <w:spacing w:after="160" w:line="259" w:lineRule="auto"/>
        <w:jc w:val="center"/>
        <w:rPr>
          <w:rFonts w:eastAsia="Calibri"/>
          <w:lang w:val="en-US" w:eastAsia="ar-SA"/>
        </w:rPr>
      </w:pPr>
    </w:p>
    <w:bookmarkEnd w:id="1"/>
    <w:bookmarkEnd w:id="2"/>
    <w:p w14:paraId="38FA389C" w14:textId="77777777" w:rsidR="00B64C76" w:rsidRPr="002D353E" w:rsidRDefault="00B64C76" w:rsidP="00B64C76">
      <w:pPr>
        <w:suppressAutoHyphens/>
        <w:spacing w:after="160" w:line="259" w:lineRule="auto"/>
        <w:jc w:val="both"/>
        <w:rPr>
          <w:rFonts w:eastAsia="Calibri"/>
          <w:bCs/>
          <w:lang w:val="en-US" w:eastAsia="ar-SA"/>
        </w:rPr>
      </w:pPr>
    </w:p>
    <w:p w14:paraId="725A81E0" w14:textId="77777777" w:rsidR="00B64C76" w:rsidRDefault="00B64C76" w:rsidP="00B64C76">
      <w:pPr>
        <w:suppressAutoHyphens/>
        <w:spacing w:after="160" w:line="259" w:lineRule="auto"/>
        <w:jc w:val="both"/>
        <w:rPr>
          <w:rFonts w:eastAsia="Calibri"/>
          <w:bCs/>
          <w:lang w:val="en-US" w:eastAsia="ar-SA"/>
        </w:rPr>
      </w:pPr>
    </w:p>
    <w:p w14:paraId="153559FA" w14:textId="77777777" w:rsidR="00B64C76" w:rsidRPr="002D353E" w:rsidRDefault="00B64C76" w:rsidP="00B64C76">
      <w:pPr>
        <w:suppressAutoHyphens/>
        <w:spacing w:after="160" w:line="259" w:lineRule="auto"/>
        <w:jc w:val="both"/>
        <w:rPr>
          <w:rFonts w:eastAsia="Calibri"/>
          <w:bCs/>
          <w:lang w:val="en-US" w:eastAsia="ar-SA"/>
        </w:rPr>
      </w:pPr>
    </w:p>
    <w:p w14:paraId="3AC97901" w14:textId="77777777" w:rsidR="00B64C76" w:rsidRPr="002D353E" w:rsidRDefault="00B64C76" w:rsidP="00B64C76">
      <w:pPr>
        <w:suppressAutoHyphens/>
        <w:jc w:val="both"/>
        <w:rPr>
          <w:rFonts w:eastAsia="Calibri"/>
          <w:bCs/>
          <w:lang w:val="en-US" w:eastAsia="ar-SA"/>
        </w:rPr>
      </w:pPr>
    </w:p>
    <w:p w14:paraId="5E33E325" w14:textId="77777777" w:rsidR="00B64C76" w:rsidRPr="002D353E" w:rsidRDefault="00B64C76" w:rsidP="00B64C76">
      <w:pPr>
        <w:suppressAutoHyphens/>
        <w:ind w:left="-90"/>
        <w:jc w:val="both"/>
        <w:rPr>
          <w:rFonts w:eastAsia="Calibri"/>
          <w:lang w:val="en-US" w:eastAsia="en-US"/>
        </w:rPr>
      </w:pPr>
      <w:r w:rsidRPr="002D353E">
        <w:rPr>
          <w:rFonts w:eastAsia="Calibri"/>
          <w:lang w:val="en-US" w:eastAsia="ar-SA"/>
        </w:rPr>
        <w:t xml:space="preserve">              </w:t>
      </w:r>
      <w:proofErr w:type="spellStart"/>
      <w:r w:rsidRPr="002D353E">
        <w:rPr>
          <w:rFonts w:eastAsia="Calibri"/>
          <w:lang w:val="en-US" w:eastAsia="ar-SA"/>
        </w:rPr>
        <w:t>Această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Pr="002D353E">
        <w:rPr>
          <w:rFonts w:eastAsia="Calibri"/>
          <w:lang w:val="en-US" w:eastAsia="ar-SA"/>
        </w:rPr>
        <w:t>hotărâre</w:t>
      </w:r>
      <w:proofErr w:type="spellEnd"/>
      <w:r w:rsidRPr="002D353E">
        <w:rPr>
          <w:rFonts w:eastAsia="Calibri"/>
          <w:lang w:val="en-US" w:eastAsia="ar-SA"/>
        </w:rPr>
        <w:t xml:space="preserve">  </w:t>
      </w:r>
      <w:proofErr w:type="spellStart"/>
      <w:r w:rsidRPr="002D353E">
        <w:rPr>
          <w:rFonts w:eastAsia="Calibri"/>
          <w:lang w:val="en-US" w:eastAsia="ar-SA"/>
        </w:rPr>
        <w:t>fost</w:t>
      </w:r>
      <w:proofErr w:type="spellEnd"/>
      <w:proofErr w:type="gram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adoptată</w:t>
      </w:r>
      <w:proofErr w:type="spellEnd"/>
      <w:r w:rsidRPr="002D353E">
        <w:rPr>
          <w:rFonts w:eastAsia="Calibri"/>
          <w:lang w:val="en-US" w:eastAsia="ar-SA"/>
        </w:rPr>
        <w:t xml:space="preserve"> cu    </w:t>
      </w:r>
      <w:proofErr w:type="spellStart"/>
      <w:r w:rsidRPr="002D353E">
        <w:rPr>
          <w:rFonts w:eastAsia="Calibri"/>
          <w:lang w:val="en-US" w:eastAsia="ar-SA"/>
        </w:rPr>
        <w:t>următoarele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voturi</w:t>
      </w:r>
      <w:proofErr w:type="spellEnd"/>
      <w:r w:rsidRPr="002D353E">
        <w:rPr>
          <w:rFonts w:eastAsia="Calibri"/>
          <w:lang w:val="en-US" w:eastAsia="ar-SA"/>
        </w:rPr>
        <w:t>:</w:t>
      </w:r>
    </w:p>
    <w:p w14:paraId="079DDCBC" w14:textId="77777777" w:rsidR="00B64C76" w:rsidRPr="002D353E" w:rsidRDefault="00B64C76" w:rsidP="00B64C76">
      <w:pPr>
        <w:suppressAutoHyphens/>
        <w:rPr>
          <w:rFonts w:eastAsia="Calibri"/>
          <w:lang w:val="en-US" w:eastAsia="ar-SA"/>
        </w:rPr>
      </w:pPr>
      <w:r w:rsidRPr="002D353E">
        <w:rPr>
          <w:rFonts w:eastAsia="Calibri"/>
          <w:lang w:val="en-US" w:eastAsia="ar-SA"/>
        </w:rPr>
        <w:t xml:space="preserve">            Total </w:t>
      </w:r>
      <w:proofErr w:type="spellStart"/>
      <w:r w:rsidRPr="002D353E">
        <w:rPr>
          <w:rFonts w:eastAsia="Calibri"/>
          <w:lang w:val="en-US" w:eastAsia="ar-SA"/>
        </w:rPr>
        <w:t>consilieri</w:t>
      </w:r>
      <w:proofErr w:type="spellEnd"/>
      <w:r w:rsidRPr="002D353E">
        <w:rPr>
          <w:rFonts w:eastAsia="Calibri"/>
          <w:lang w:val="en-US" w:eastAsia="ar-SA"/>
        </w:rPr>
        <w:t xml:space="preserve"> locali:19</w:t>
      </w:r>
    </w:p>
    <w:p w14:paraId="4E29C70D" w14:textId="77777777" w:rsidR="00B64C76" w:rsidRPr="002D353E" w:rsidRDefault="00B64C76" w:rsidP="00B64C76">
      <w:pPr>
        <w:suppressAutoHyphens/>
        <w:rPr>
          <w:rFonts w:eastAsia="Calibri"/>
          <w:lang w:val="en-US" w:eastAsia="ar-SA"/>
        </w:rPr>
      </w:pPr>
      <w:r w:rsidRPr="002D353E">
        <w:rPr>
          <w:rFonts w:eastAsia="Calibri"/>
          <w:lang w:val="en-US" w:eastAsia="ar-SA"/>
        </w:rPr>
        <w:t xml:space="preserve">             Prezenți:19</w:t>
      </w:r>
    </w:p>
    <w:p w14:paraId="33C624C0" w14:textId="77777777" w:rsidR="00B64C76" w:rsidRPr="002D353E" w:rsidRDefault="00B64C76" w:rsidP="00B64C76">
      <w:pPr>
        <w:suppressAutoHyphens/>
        <w:rPr>
          <w:rFonts w:eastAsia="Calibri"/>
          <w:lang w:val="en-US" w:eastAsia="ar-SA"/>
        </w:rPr>
      </w:pPr>
      <w:r w:rsidRPr="002D353E">
        <w:rPr>
          <w:rFonts w:eastAsia="Calibri"/>
          <w:lang w:val="en-US" w:eastAsia="ar-SA"/>
        </w:rPr>
        <w:t xml:space="preserve">             </w:t>
      </w:r>
      <w:proofErr w:type="spellStart"/>
      <w:proofErr w:type="gramStart"/>
      <w:r w:rsidRPr="002D353E">
        <w:rPr>
          <w:rFonts w:eastAsia="Calibri"/>
          <w:lang w:val="en-US" w:eastAsia="ar-SA"/>
        </w:rPr>
        <w:t>Pentru</w:t>
      </w:r>
      <w:proofErr w:type="spellEnd"/>
      <w:r w:rsidRPr="002D353E">
        <w:rPr>
          <w:rFonts w:eastAsia="Calibri"/>
          <w:lang w:val="en-US" w:eastAsia="ar-SA"/>
        </w:rPr>
        <w:t xml:space="preserve">  :</w:t>
      </w:r>
      <w:proofErr w:type="gramEnd"/>
      <w:r w:rsidRPr="002D353E">
        <w:rPr>
          <w:rFonts w:eastAsia="Calibri"/>
          <w:lang w:val="en-US" w:eastAsia="ar-SA"/>
        </w:rPr>
        <w:t xml:space="preserve"> 19</w:t>
      </w:r>
    </w:p>
    <w:p w14:paraId="537CAA39" w14:textId="77777777" w:rsidR="00B64C76" w:rsidRPr="002D353E" w:rsidRDefault="00B64C76" w:rsidP="00B64C76">
      <w:pPr>
        <w:suppressAutoHyphens/>
        <w:rPr>
          <w:rFonts w:eastAsia="Calibri"/>
          <w:lang w:val="en-US" w:eastAsia="ar-SA"/>
        </w:rPr>
      </w:pPr>
      <w:r w:rsidRPr="002D353E">
        <w:rPr>
          <w:rFonts w:eastAsia="Calibri"/>
          <w:lang w:val="en-US" w:eastAsia="ar-SA"/>
        </w:rPr>
        <w:t xml:space="preserve">             Împotrivă:0</w:t>
      </w:r>
    </w:p>
    <w:p w14:paraId="709B29B1" w14:textId="77777777" w:rsidR="00B64C76" w:rsidRPr="002D353E" w:rsidRDefault="00B64C76" w:rsidP="00B64C76">
      <w:pPr>
        <w:suppressAutoHyphens/>
        <w:rPr>
          <w:rFonts w:eastAsia="Calibri"/>
          <w:lang w:val="en-US" w:eastAsia="ar-SA"/>
        </w:rPr>
      </w:pPr>
      <w:r w:rsidRPr="002D353E">
        <w:rPr>
          <w:rFonts w:eastAsia="Calibri"/>
          <w:lang w:val="en-US" w:eastAsia="ar-SA"/>
        </w:rPr>
        <w:t xml:space="preserve">             Abțineri:0</w:t>
      </w:r>
    </w:p>
    <w:p w14:paraId="40A530B3" w14:textId="77777777" w:rsidR="003A4BD6" w:rsidRPr="008F59C8" w:rsidRDefault="003A4BD6" w:rsidP="00B64C76">
      <w:pPr>
        <w:ind w:right="-1" w:firstLine="709"/>
        <w:jc w:val="both"/>
        <w:rPr>
          <w:b/>
          <w:iCs/>
        </w:rPr>
      </w:pPr>
    </w:p>
    <w:sectPr w:rsidR="003A4BD6" w:rsidRPr="008F59C8" w:rsidSect="00E255DF">
      <w:pgSz w:w="11906" w:h="16838"/>
      <w:pgMar w:top="360" w:right="991" w:bottom="36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6065D"/>
    <w:multiLevelType w:val="hybridMultilevel"/>
    <w:tmpl w:val="DACEB576"/>
    <w:lvl w:ilvl="0" w:tplc="4D6EDE9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021693"/>
    <w:multiLevelType w:val="multilevel"/>
    <w:tmpl w:val="D6E4A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" w15:restartNumberingAfterBreak="0">
    <w:nsid w:val="730E2DF4"/>
    <w:multiLevelType w:val="hybridMultilevel"/>
    <w:tmpl w:val="38BCFAE2"/>
    <w:lvl w:ilvl="0" w:tplc="AD7A90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E0"/>
    <w:rsid w:val="00003521"/>
    <w:rsid w:val="000738A1"/>
    <w:rsid w:val="000A32F7"/>
    <w:rsid w:val="00106E5E"/>
    <w:rsid w:val="00114C2C"/>
    <w:rsid w:val="0011724F"/>
    <w:rsid w:val="00117F73"/>
    <w:rsid w:val="00131A4F"/>
    <w:rsid w:val="0014576F"/>
    <w:rsid w:val="001503B3"/>
    <w:rsid w:val="00154390"/>
    <w:rsid w:val="00170E9A"/>
    <w:rsid w:val="00172117"/>
    <w:rsid w:val="0018709C"/>
    <w:rsid w:val="001D084D"/>
    <w:rsid w:val="001E3C17"/>
    <w:rsid w:val="001E4B1E"/>
    <w:rsid w:val="001F5A08"/>
    <w:rsid w:val="002177E6"/>
    <w:rsid w:val="00266E8C"/>
    <w:rsid w:val="002739A5"/>
    <w:rsid w:val="002C5131"/>
    <w:rsid w:val="002E2BB7"/>
    <w:rsid w:val="003014F2"/>
    <w:rsid w:val="00302DA8"/>
    <w:rsid w:val="00317039"/>
    <w:rsid w:val="003256C8"/>
    <w:rsid w:val="003316DC"/>
    <w:rsid w:val="003419EE"/>
    <w:rsid w:val="0034631A"/>
    <w:rsid w:val="00357B86"/>
    <w:rsid w:val="00381559"/>
    <w:rsid w:val="003A4BD6"/>
    <w:rsid w:val="003A5F19"/>
    <w:rsid w:val="003B6851"/>
    <w:rsid w:val="003D59A0"/>
    <w:rsid w:val="003F597F"/>
    <w:rsid w:val="00452D90"/>
    <w:rsid w:val="00465A9C"/>
    <w:rsid w:val="004A5ED8"/>
    <w:rsid w:val="004A7EB7"/>
    <w:rsid w:val="004D2796"/>
    <w:rsid w:val="004D3FC1"/>
    <w:rsid w:val="004E6973"/>
    <w:rsid w:val="005061AF"/>
    <w:rsid w:val="005075FF"/>
    <w:rsid w:val="0052415E"/>
    <w:rsid w:val="005257EE"/>
    <w:rsid w:val="00550ECC"/>
    <w:rsid w:val="00594113"/>
    <w:rsid w:val="005D0825"/>
    <w:rsid w:val="005D225F"/>
    <w:rsid w:val="005D23BE"/>
    <w:rsid w:val="005D6B88"/>
    <w:rsid w:val="00602162"/>
    <w:rsid w:val="00617558"/>
    <w:rsid w:val="00666BF1"/>
    <w:rsid w:val="00691DFB"/>
    <w:rsid w:val="006B06B6"/>
    <w:rsid w:val="006B5CBF"/>
    <w:rsid w:val="006F161D"/>
    <w:rsid w:val="00731F55"/>
    <w:rsid w:val="00733909"/>
    <w:rsid w:val="007432A5"/>
    <w:rsid w:val="007454A2"/>
    <w:rsid w:val="00757033"/>
    <w:rsid w:val="007640AD"/>
    <w:rsid w:val="007771E7"/>
    <w:rsid w:val="007863CA"/>
    <w:rsid w:val="00794E1D"/>
    <w:rsid w:val="007B583C"/>
    <w:rsid w:val="007D062B"/>
    <w:rsid w:val="007D68FE"/>
    <w:rsid w:val="007E2FFE"/>
    <w:rsid w:val="007E744B"/>
    <w:rsid w:val="00800325"/>
    <w:rsid w:val="00823AE8"/>
    <w:rsid w:val="00824B59"/>
    <w:rsid w:val="00835285"/>
    <w:rsid w:val="00840030"/>
    <w:rsid w:val="0086361E"/>
    <w:rsid w:val="008B01DF"/>
    <w:rsid w:val="008F59C8"/>
    <w:rsid w:val="009007FA"/>
    <w:rsid w:val="00945589"/>
    <w:rsid w:val="009550F2"/>
    <w:rsid w:val="00990FCD"/>
    <w:rsid w:val="00991F4F"/>
    <w:rsid w:val="009A4B27"/>
    <w:rsid w:val="009A4B77"/>
    <w:rsid w:val="009D0DBD"/>
    <w:rsid w:val="00A03749"/>
    <w:rsid w:val="00A154A7"/>
    <w:rsid w:val="00A843E8"/>
    <w:rsid w:val="00A97F18"/>
    <w:rsid w:val="00AA5CA5"/>
    <w:rsid w:val="00AC6E41"/>
    <w:rsid w:val="00B00DD0"/>
    <w:rsid w:val="00B22161"/>
    <w:rsid w:val="00B250E2"/>
    <w:rsid w:val="00B31157"/>
    <w:rsid w:val="00B510E9"/>
    <w:rsid w:val="00B64C76"/>
    <w:rsid w:val="00B70090"/>
    <w:rsid w:val="00B87851"/>
    <w:rsid w:val="00B87977"/>
    <w:rsid w:val="00BA616F"/>
    <w:rsid w:val="00BE55E0"/>
    <w:rsid w:val="00C31EC0"/>
    <w:rsid w:val="00C324E2"/>
    <w:rsid w:val="00C72C2C"/>
    <w:rsid w:val="00CB4466"/>
    <w:rsid w:val="00CB67D7"/>
    <w:rsid w:val="00CF0E69"/>
    <w:rsid w:val="00D32E19"/>
    <w:rsid w:val="00D46993"/>
    <w:rsid w:val="00D66E32"/>
    <w:rsid w:val="00D806F9"/>
    <w:rsid w:val="00D904E5"/>
    <w:rsid w:val="00D943DF"/>
    <w:rsid w:val="00D973CF"/>
    <w:rsid w:val="00DC3CA8"/>
    <w:rsid w:val="00DE2112"/>
    <w:rsid w:val="00E255DF"/>
    <w:rsid w:val="00E34212"/>
    <w:rsid w:val="00E62D59"/>
    <w:rsid w:val="00E64080"/>
    <w:rsid w:val="00E73C91"/>
    <w:rsid w:val="00ED3BB6"/>
    <w:rsid w:val="00EF50B9"/>
    <w:rsid w:val="00F00845"/>
    <w:rsid w:val="00F06616"/>
    <w:rsid w:val="00F5043D"/>
    <w:rsid w:val="00F71048"/>
    <w:rsid w:val="00F82FD7"/>
    <w:rsid w:val="00F8416C"/>
    <w:rsid w:val="00F90901"/>
    <w:rsid w:val="00FB6D65"/>
    <w:rsid w:val="00FC3E68"/>
    <w:rsid w:val="00FE7A77"/>
    <w:rsid w:val="00FF7166"/>
    <w:rsid w:val="00FF7A6D"/>
    <w:rsid w:val="00FF7E8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989A6"/>
  <w15:docId w15:val="{73B46B82-6DC2-494E-B1DE-6821A121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E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BE55E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BE55E0"/>
    <w:pPr>
      <w:keepNext/>
      <w:tabs>
        <w:tab w:val="left" w:pos="2340"/>
        <w:tab w:val="left" w:pos="6750"/>
      </w:tabs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rsid w:val="00BE55E0"/>
    <w:pPr>
      <w:keepNext/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5">
    <w:name w:val="heading 5"/>
    <w:basedOn w:val="Normal"/>
    <w:next w:val="Normal"/>
    <w:link w:val="Heading5Char"/>
    <w:unhideWhenUsed/>
    <w:qFormat/>
    <w:rsid w:val="003A4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A4B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5E0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BE55E0"/>
    <w:pPr>
      <w:tabs>
        <w:tab w:val="left" w:pos="1080"/>
      </w:tabs>
      <w:spacing w:line="360" w:lineRule="auto"/>
      <w:jc w:val="both"/>
    </w:pPr>
    <w:rPr>
      <w:sz w:val="26"/>
    </w:rPr>
  </w:style>
  <w:style w:type="paragraph" w:styleId="BodyTextIndent2">
    <w:name w:val="Body Text Indent 2"/>
    <w:basedOn w:val="Normal"/>
    <w:rsid w:val="00BE55E0"/>
    <w:pPr>
      <w:spacing w:line="312" w:lineRule="auto"/>
      <w:ind w:firstLine="708"/>
      <w:jc w:val="both"/>
    </w:pPr>
    <w:rPr>
      <w:sz w:val="26"/>
    </w:rPr>
  </w:style>
  <w:style w:type="character" w:customStyle="1" w:styleId="Heading5Char">
    <w:name w:val="Heading 5 Char"/>
    <w:basedOn w:val="DefaultParagraphFont"/>
    <w:link w:val="Heading5"/>
    <w:rsid w:val="003A4B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A4BD6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rsid w:val="005D6B88"/>
    <w:pPr>
      <w:spacing w:before="100" w:beforeAutospacing="1" w:after="100" w:afterAutospacing="1"/>
    </w:pPr>
  </w:style>
  <w:style w:type="character" w:customStyle="1" w:styleId="tli1">
    <w:name w:val="tli1"/>
    <w:basedOn w:val="DefaultParagraphFont"/>
    <w:rsid w:val="005D6B88"/>
  </w:style>
  <w:style w:type="paragraph" w:customStyle="1" w:styleId="Default">
    <w:name w:val="Default"/>
    <w:rsid w:val="00AA5C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1D084D"/>
    <w:rPr>
      <w:b/>
      <w:bCs/>
      <w:color w:val="333399"/>
      <w:u w:val="single"/>
    </w:rPr>
  </w:style>
  <w:style w:type="paragraph" w:styleId="BalloonText">
    <w:name w:val="Balloon Text"/>
    <w:basedOn w:val="Normal"/>
    <w:link w:val="BalloonTextChar"/>
    <w:rsid w:val="00E73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C91"/>
    <w:rPr>
      <w:rFonts w:ascii="Tahoma" w:hAnsi="Tahoma" w:cs="Tahoma"/>
      <w:sz w:val="16"/>
      <w:szCs w:val="16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rsid w:val="00CB67D7"/>
    <w:pPr>
      <w:spacing w:after="6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CB67D7"/>
    <w:rPr>
      <w:b/>
      <w:sz w:val="24"/>
      <w:szCs w:val="24"/>
      <w:lang w:val="ro-RO" w:eastAsia="ro-RO"/>
    </w:rPr>
  </w:style>
  <w:style w:type="character" w:customStyle="1" w:styleId="spar">
    <w:name w:val="s_par"/>
    <w:rsid w:val="00CB6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Vulcan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Catalina Merisanu</cp:lastModifiedBy>
  <cp:revision>3</cp:revision>
  <cp:lastPrinted>2025-04-29T05:52:00Z</cp:lastPrinted>
  <dcterms:created xsi:type="dcterms:W3CDTF">2025-04-24T09:35:00Z</dcterms:created>
  <dcterms:modified xsi:type="dcterms:W3CDTF">2025-04-29T05:52:00Z</dcterms:modified>
</cp:coreProperties>
</file>